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0" w:type="auto"/>
        <w:tblLook w:val="01E0" w:firstRow="1" w:lastRow="1" w:firstColumn="1" w:lastColumn="1" w:noHBand="0" w:noVBand="0"/>
      </w:tblPr>
      <w:tblGrid>
        <w:gridCol w:w="5508"/>
        <w:gridCol w:w="4680"/>
      </w:tblGrid>
      <w:tr w:rsidR="00E063C6" w:rsidRPr="00E063C6" w:rsidTr="00CA2961">
        <w:tc>
          <w:tcPr>
            <w:tcW w:w="5508" w:type="dxa"/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Утверждено:</w:t>
            </w:r>
          </w:p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общем собрании</w:t>
            </w:r>
          </w:p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 ДО «ЦДОД № 36»</w:t>
            </w:r>
          </w:p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 3</w:t>
            </w:r>
          </w:p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октября</w:t>
            </w:r>
            <w:r w:rsidRPr="00E06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2014 года</w:t>
            </w:r>
          </w:p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Утверждаю:</w:t>
            </w:r>
          </w:p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МУ ДО  «ЦДОД №36»</w:t>
            </w:r>
          </w:p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  <w:proofErr w:type="spellStart"/>
            <w:r w:rsidRPr="00E06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Е.А.Иванова</w:t>
            </w:r>
            <w:proofErr w:type="spellEnd"/>
          </w:p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октября</w:t>
            </w:r>
            <w:r w:rsidRPr="00E06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2014 года</w:t>
            </w:r>
          </w:p>
        </w:tc>
      </w:tr>
    </w:tbl>
    <w:p w:rsidR="00E063C6" w:rsidRPr="00E063C6" w:rsidRDefault="00E063C6" w:rsidP="00E063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06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06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Л О Ж Е Н И Е</w:t>
      </w: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оплате труда работников </w:t>
      </w: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 учреждения </w:t>
      </w: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дополнительного образования </w:t>
      </w: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«Центр дополнительного образования детей № 36»</w:t>
      </w: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счёт бюджетных средств</w:t>
      </w: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2014  год </w:t>
      </w: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C6" w:rsidRDefault="00E063C6" w:rsidP="00E06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08A1" w:rsidRDefault="00C508A1" w:rsidP="00E06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08A1" w:rsidRDefault="00C508A1" w:rsidP="00E06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08A1" w:rsidRDefault="00C508A1" w:rsidP="00E06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08A1" w:rsidRPr="00E063C6" w:rsidRDefault="00C508A1" w:rsidP="00E06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Сыктывкар</w:t>
      </w: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2014 год</w:t>
      </w: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</w:t>
      </w:r>
      <w:r w:rsidRPr="00E06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E063C6" w:rsidRPr="00E063C6" w:rsidRDefault="00E063C6" w:rsidP="00E06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Настоящее Положение разработано в соответствии </w:t>
      </w:r>
      <w:proofErr w:type="gramStart"/>
      <w:r w:rsidRPr="00E06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</w:p>
    <w:p w:rsidR="00E063C6" w:rsidRPr="00E063C6" w:rsidRDefault="00E063C6" w:rsidP="00E063C6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Трудовым кодексом Российской Федерации;</w:t>
      </w:r>
    </w:p>
    <w:p w:rsidR="00E063C6" w:rsidRPr="00E063C6" w:rsidRDefault="00E063C6" w:rsidP="00DE59F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Постановлениями  главы администрации МО ГО «Сыктывкар» от 22.05.2014 N 5/1746, от 25.07.2014 N 7/2659, от 25.08.2014 N 8/3093</w:t>
      </w:r>
      <w:r w:rsidR="00DE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19.09.2014 № </w:t>
      </w:r>
      <w:r w:rsidR="00DE59F9" w:rsidRPr="00DE59F9">
        <w:rPr>
          <w:rFonts w:ascii="Times New Roman" w:eastAsia="Times New Roman" w:hAnsi="Times New Roman" w:cs="Times New Roman"/>
          <w:sz w:val="24"/>
          <w:szCs w:val="24"/>
          <w:lang w:eastAsia="ru-RU"/>
        </w:rPr>
        <w:t>9\3507</w:t>
      </w:r>
      <w:r w:rsidR="00DE5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>2. Положение определяет:</w:t>
      </w:r>
    </w:p>
    <w:p w:rsidR="00E063C6" w:rsidRPr="00E063C6" w:rsidRDefault="00E063C6" w:rsidP="00E063C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порядок </w:t>
      </w:r>
      <w:proofErr w:type="gramStart"/>
      <w:r w:rsidRPr="00E063C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формирования  фонда оплаты труда работников Центра</w:t>
      </w:r>
      <w:proofErr w:type="gramEnd"/>
      <w:r w:rsidRPr="00E063C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за счет средств  бюджета и иных источников, не запрещенных законодательством Российской Федерации и Республики Коми;</w:t>
      </w:r>
    </w:p>
    <w:p w:rsidR="00E063C6" w:rsidRPr="00E063C6" w:rsidRDefault="00E063C6" w:rsidP="00E063C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условия установления размеров должностных окладов, окладов (ставок заработной платы, тарифных ставок) работникам Центра, их повышений; </w:t>
      </w:r>
    </w:p>
    <w:p w:rsidR="00E063C6" w:rsidRPr="00E063C6" w:rsidRDefault="00E063C6" w:rsidP="00E063C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осуществления и размеры выплат компенсационного и стимулирующего характера и критерии их установления работникам Центра;</w:t>
      </w:r>
    </w:p>
    <w:p w:rsidR="00E063C6" w:rsidRPr="00E063C6" w:rsidRDefault="00E063C6" w:rsidP="00E063C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выплаты материальной помощи.</w:t>
      </w:r>
    </w:p>
    <w:p w:rsidR="00E063C6" w:rsidRPr="00E063C6" w:rsidRDefault="00E063C6" w:rsidP="00E063C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Pr="00E063C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 xml:space="preserve">3. В случае изменения законодательства, а также нормативных правовых актов Республики Коми, </w:t>
      </w:r>
      <w:proofErr w:type="spellStart"/>
      <w:r w:rsidRPr="00E063C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</w:t>
      </w:r>
      <w:proofErr w:type="gramStart"/>
      <w:r w:rsidRPr="00E063C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.С</w:t>
      </w:r>
      <w:proofErr w:type="gramEnd"/>
      <w:r w:rsidRPr="00E063C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ыктывкара</w:t>
      </w:r>
      <w:proofErr w:type="spellEnd"/>
      <w:r w:rsidRPr="00E063C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Положение подлежит изменению. </w:t>
      </w:r>
    </w:p>
    <w:p w:rsidR="00E063C6" w:rsidRPr="00E063C6" w:rsidRDefault="00E063C6" w:rsidP="00E063C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Pr="00E063C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 xml:space="preserve">4. </w:t>
      </w: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оплаты труда работников формируется на календарный год исходя из объема лимитов бюджетных обязательств и средств, поступающих от приносящей доход деятельности.</w:t>
      </w:r>
    </w:p>
    <w:p w:rsidR="00E063C6" w:rsidRPr="00E063C6" w:rsidRDefault="00E063C6" w:rsidP="00E063C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Pr="00E063C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 xml:space="preserve">5.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установленного  минимального </w:t>
      </w:r>
      <w:proofErr w:type="gramStart"/>
      <w:r w:rsidRPr="00E063C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размера оплаты труда</w:t>
      </w:r>
      <w:proofErr w:type="gramEnd"/>
      <w:r w:rsidRPr="00E063C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 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 При приеме на работу (до заключения трудового договора) работник должен быть ознакомлен с Положением под роспись в листе ознакомления.</w:t>
      </w:r>
    </w:p>
    <w:p w:rsidR="00E063C6" w:rsidRPr="00E063C6" w:rsidRDefault="00E063C6" w:rsidP="00E063C6">
      <w:pPr>
        <w:widowControl w:val="0"/>
        <w:shd w:val="clear" w:color="auto" w:fill="FFFFFF"/>
        <w:tabs>
          <w:tab w:val="left" w:pos="426"/>
          <w:tab w:val="left" w:pos="1111"/>
        </w:tabs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Положение распространяется на всех работников Центра, независимо от источника осуществления оплаты труда.</w:t>
      </w:r>
    </w:p>
    <w:p w:rsidR="00E063C6" w:rsidRPr="00E063C6" w:rsidRDefault="00E063C6" w:rsidP="00E063C6">
      <w:pPr>
        <w:widowControl w:val="0"/>
        <w:shd w:val="clear" w:color="auto" w:fill="FFFFFF"/>
        <w:tabs>
          <w:tab w:val="left" w:pos="426"/>
          <w:tab w:val="left" w:pos="1111"/>
        </w:tabs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E06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оценки труда работников</w:t>
      </w:r>
      <w:r w:rsidRPr="00E06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надбавок, определении размера премий работникам Центра используются категории оценки их труда:</w:t>
      </w:r>
    </w:p>
    <w:p w:rsidR="00E063C6" w:rsidRPr="00E063C6" w:rsidRDefault="00E063C6" w:rsidP="00E063C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выполнение функциональных обязанностей согласно должностной инструкции. Проявление творческой инициативы, самостоятельности, ответственного отношения к профессиональному долгу;</w:t>
      </w:r>
    </w:p>
    <w:p w:rsidR="00E063C6" w:rsidRPr="00E063C6" w:rsidRDefault="00E063C6" w:rsidP="00E063C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особо важной работы, активное участие в мероприятиях, проводимых вышестоящими органами, успешное выполнение плановых показателей, вклад в развитие образовательного процесса, совершенствование форм и методов обучения воспитания;</w:t>
      </w:r>
    </w:p>
    <w:p w:rsidR="00E063C6" w:rsidRPr="00E063C6" w:rsidRDefault="00E063C6" w:rsidP="00E063C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работа с общественными организациями, творческими союзами, ассоциациями по проблемам обучения и воспитания;</w:t>
      </w:r>
    </w:p>
    <w:p w:rsidR="00E063C6" w:rsidRPr="00E063C6" w:rsidRDefault="00E063C6" w:rsidP="00E063C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работа, обобщение передового опыта, внедрение передового педагогического опыта в образовательном процессе, работа по написанию учебных программ, курсов, методической продукции;</w:t>
      </w:r>
    </w:p>
    <w:p w:rsidR="00E063C6" w:rsidRPr="00E063C6" w:rsidRDefault="00E063C6" w:rsidP="00E063C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общественной жизни Центра;</w:t>
      </w:r>
    </w:p>
    <w:p w:rsidR="00E063C6" w:rsidRPr="00E063C6" w:rsidRDefault="00E063C6" w:rsidP="00E063C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неукоснительное соблюдение норм трудовой дисциплины, правил внутреннего трудового распорядка Центра, охраны труда и техники безопасности;</w:t>
      </w:r>
    </w:p>
    <w:p w:rsidR="00E063C6" w:rsidRPr="00E063C6" w:rsidRDefault="00E063C6" w:rsidP="00E063C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многоплановость выполняемой работы.</w:t>
      </w:r>
    </w:p>
    <w:p w:rsidR="00E063C6" w:rsidRPr="00E063C6" w:rsidRDefault="00E063C6" w:rsidP="00E063C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Надбавки и доплаты к должностным окладам работникам за высокие показатели в труде.</w:t>
      </w:r>
    </w:p>
    <w:p w:rsidR="00E063C6" w:rsidRPr="00E063C6" w:rsidRDefault="00E063C6" w:rsidP="00E063C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893" w:rsidRDefault="005E589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II. Порядок и условия оплаты труда работников Центра.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063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0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Основные условия оплаты труда работников Центра.</w:t>
      </w:r>
      <w:proofErr w:type="gramEnd"/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должностных окладов, окладов (ставок заработной платы, тарифных ставок) (далее – должностные оклады) работникам Центра устанавливаются в соответствии со штатным расписанием (тарификационным списком), утверждаемым руководителем Центра, и определяются в соответствии </w:t>
      </w:r>
      <w:r w:rsidRPr="00E0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постановлениями  главы администрации МО ГО «Сыктывкар» от 24.10.2007 г.   № 10/4113 «Об оплате  труда работников </w:t>
      </w:r>
      <w:r w:rsidRPr="00E06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 учреждений образования МО ГО «Сыктывкар» в ред. Постановлений администрации МО ГО "Сыктывкар" от 22.05.2014</w:t>
      </w:r>
      <w:proofErr w:type="gramEnd"/>
      <w:r w:rsidRPr="00E06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N 5/1746, от 25.07.2014 N 7/2659, от 25.08.2014 N 8/3093</w:t>
      </w:r>
      <w:r w:rsidR="00DE5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E59F9" w:rsidRPr="00DE59F9">
        <w:t xml:space="preserve"> </w:t>
      </w:r>
      <w:r w:rsidR="00DE5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19.09.2014 № 9\3507</w:t>
      </w: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3C6" w:rsidRPr="00E063C6" w:rsidRDefault="00E063C6" w:rsidP="00E063C6">
      <w:pPr>
        <w:suppressAutoHyphens/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Перечень должностей работников Центра и размеры должностных окладов указаны в приложении №1 к настоящему Положению.</w:t>
      </w:r>
    </w:p>
    <w:p w:rsidR="00E063C6" w:rsidRPr="00E063C6" w:rsidRDefault="00E063C6" w:rsidP="00E063C6">
      <w:pPr>
        <w:suppressAutoHyphens/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E063C6">
        <w:rPr>
          <w:rFonts w:ascii="Times New Roman" w:eastAsia="Times New Roman" w:hAnsi="Times New Roman" w:cs="Times New Roman"/>
          <w:sz w:val="24"/>
          <w:szCs w:val="24"/>
          <w:lang w:eastAsia="ar-SA"/>
        </w:rPr>
        <w:t>Штатное расписание и тарификационный список Центра утверждаются директором Центра, согласовываются с учредителем, и включают в себя все должности работников Центра.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должностных окладов, размеры должностных  окладов работникам Центра устанавливается в соответствии с Перечнем оснований для повышения должностных окладов, окладов (ставок заработной платы, тарифных ставок) работников муниципальных  учреждений образования </w:t>
      </w:r>
      <w:proofErr w:type="spellStart"/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ыктывкара</w:t>
      </w:r>
      <w:proofErr w:type="spellEnd"/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утвержденным в приложении № 2 постановления главы  администрации МО ГО «Сыктывкар» от 24.10.2007 г.   № 10/4113 «Об оплате  труда работников </w:t>
      </w:r>
      <w:r w:rsidRPr="00E06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 учреждений образования МО ГО «Сыктывкар» с учетом изменений</w:t>
      </w:r>
      <w:r w:rsidRPr="00E063C6">
        <w:t xml:space="preserve"> </w:t>
      </w:r>
      <w:r w:rsidRPr="00E06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ред. Постановлений администрации МО ГО "Сыктывкар" от 22.05.2014 N 5/1746, от 25.07.2014 N 7/2659, от 25.08.2014 N 8/3093</w:t>
      </w:r>
      <w:r w:rsidR="00FA3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A3B67" w:rsidRPr="00FA3B67">
        <w:t xml:space="preserve"> </w:t>
      </w:r>
      <w:r w:rsidR="00FA3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19.09.2014 № 9\3507</w:t>
      </w: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повышения должностных окладов, окладов (ставок заработной платы, тарифных ставок) работников Центра и размеры повышения определены в приложении № 2 к настоящему Положению.</w:t>
      </w: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случаях, когда работникам предусмотрено повышение должностного оклада, оклада, тарифной ставки по двум и более основаниям, то абсолютный размер каждого повышения, установленного в процентах, исчисляется от должностного оклада, оклада тарифной ставки без учета повышения по другим основаниям.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Повышенные должностные оклады (тарифные ставки) по основаниям, предусмотренным в Перечне, образуют новые размеры должностных окладов (тарифных ставок).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Центра начисляется и выплачивается районный коэффициент к заработной плате в размере 20%, а также процентная надбавка к заработной плате за работу в районах Крайнего Севера и приравненных к ним местностях в размере  50 %, установленные в соответствии с</w:t>
      </w:r>
      <w:r w:rsidRPr="00E063C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Республики Коми от 06.10.2005 г. № 93-РЗ «О повышенных и предельных размерах районных коэффициентов и процентных надбавок к заработной плате в районах</w:t>
      </w:r>
      <w:proofErr w:type="gramEnd"/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Крайнего Севера и приравненных к ним </w:t>
      </w:r>
      <w:proofErr w:type="gramStart"/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местностях</w:t>
      </w:r>
      <w:proofErr w:type="gramEnd"/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Республики Коми». </w:t>
      </w:r>
    </w:p>
    <w:p w:rsidR="00E063C6" w:rsidRPr="00E063C6" w:rsidRDefault="00E063C6" w:rsidP="00E0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Дни выплаты заработной платы устанавливаются Правилами внутреннего трудового распорядка, действующими в Центре. В соответствии с ст. 136 Трудового кодекса РФ при выплате заработной платы каждому работнику выдается расчетный листок, содержащий информацию о составных частях заработной платы за расчетный месяц, размерах и основаниях произведенных удержаний, а также об общей денежной сумме, подлежащей выплате. </w:t>
      </w:r>
    </w:p>
    <w:p w:rsidR="00E063C6" w:rsidRPr="00E063C6" w:rsidRDefault="00E063C6" w:rsidP="00E06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выплачивается только в денежной форме (в рублях).</w:t>
      </w:r>
    </w:p>
    <w:p w:rsidR="00E063C6" w:rsidRPr="00E063C6" w:rsidRDefault="00E063C6" w:rsidP="00E06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0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Порядок установления должностных окладов 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(ставок заработной платы) руководящим и педагогическим работникам 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 ДО «ЦДОД № 36».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определении должностного оклада руководящих работников Центра  учитываются: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по оплате труда, к которой относится Центр, определяемая в соответствии с объемными показателями;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квалификационная категория, присвоенная по результатам аттестации.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Должностные оклады педагогических работников устанавливаются в зависимости от квалификационной категории, присвоенной по результатам аттестации.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Директору Центра условия оплаты труда определяются Положением о материальном стимулировании руководителей образовательных учреждений и устанавливаются приказом начальника Управления образования. 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На педагогическую работу в Центр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специальности, подтвержденную документами государственного образца об уровне образования и (или) квалификации.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</w:t>
      </w:r>
      <w:proofErr w:type="gramStart"/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Директор Центра обеспечивает проверку документов об образовании педагогов дополнительного образования, устанавливает им должностные оклады; ежегодно составляет и утверждает на работников, выполняющих педагогическую работу (включая работников, выполняющих эту работу в Центре помимо основной работы), тарификационные списки по форме, утверждаемой приказом Министерства образования Республики Коми.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своевременное и правильное определение размеров должностных окладов работников несет руководитель Центра. 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0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 Нормы рабочего времени, нормы учебной нагрузки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порядок ее распределения в Центре.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соответствии со статьей 333 Трудового кодекса Российской Федерации д</w:t>
      </w: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педагогических работников устанавливается сокращенная продолжительность рабочего времени не более 36 часов в неделю.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Продолжительность рабочего времени педагогических работников Центра включает преподавательскую (учебную) работу, воспитательную, а также другую педагогическую работу, предусмотренную должностными обязанностями и режимом рабочего времени, утвержденными в установленном порядке.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 нагрузка педагогического работника, оговариваемая в трудовом договоре,  может ограничиваться верхним пределом в случаях, предусмотренных типовым положением об образовательном учреждении соответствующих типа и вида, утверждаемым уполномоченным Правительством Российской Федерации. 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регулирования режима рабочего времени и времени отдыха работников с учетом особенностей деятельности образовательных учреждений различных типов и видов должен быть установлен Правилами внутреннего распорядка в соответствии</w:t>
      </w:r>
      <w:r w:rsidRPr="00E06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spellStart"/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27.03.2006г. № 69 «Об особенностях режима рабочего времени и времени отдыха педагогических и других работников образовательных учреждений».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063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E06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.4.</w:t>
      </w: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Выплаты</w:t>
      </w:r>
      <w:r w:rsidRPr="00E0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</w:t>
      </w:r>
      <w:r w:rsidRPr="00E06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мпенсационного характера.</w:t>
      </w:r>
      <w:proofErr w:type="gramEnd"/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 Работникам учреждения устанавливаются следующие в</w:t>
      </w:r>
      <w:r w:rsidRPr="00E063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ыплаты компенсационного характера</w:t>
      </w:r>
      <w:r w:rsidRPr="00E063C6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:</w:t>
      </w:r>
    </w:p>
    <w:p w:rsidR="00E063C6" w:rsidRPr="00E063C6" w:rsidRDefault="00E063C6" w:rsidP="00E063C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за работу в условиях, отклоняющихся от нормальных;</w:t>
      </w:r>
    </w:p>
    <w:p w:rsidR="00E063C6" w:rsidRPr="00E063C6" w:rsidRDefault="00E063C6" w:rsidP="00E063C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доплаты за работу, не входящую в круг основных должностных обязанностей работника;</w:t>
      </w:r>
    </w:p>
    <w:p w:rsidR="00E063C6" w:rsidRPr="00E063C6" w:rsidRDefault="00E063C6" w:rsidP="00E063C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доплаты молодым специалистам.</w:t>
      </w:r>
    </w:p>
    <w:p w:rsidR="00E063C6" w:rsidRPr="00E063C6" w:rsidRDefault="00E063C6" w:rsidP="00E063C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</w:pPr>
      <w:r w:rsidRPr="00E063C6">
        <w:rPr>
          <w:rFonts w:ascii="Calibri" w:hAnsi="Calibri" w:cs="Calibri"/>
        </w:rPr>
        <w:t>Доплаты за работу в ночное время устанавливаются за каждый час работы в ночное время (в период с 22 часов до 6 часов утра) в размере не менее 35 процентов к должностному окладу, окладу (ставке заработной платы, тарифной ставке).</w:t>
      </w:r>
    </w:p>
    <w:p w:rsidR="00E063C6" w:rsidRPr="00E063C6" w:rsidRDefault="00E063C6" w:rsidP="00E0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2.</w:t>
      </w:r>
      <w:r w:rsidRPr="00E063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E06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Выплаты компенсационного характера устанавливаются к </w:t>
      </w: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окладам, окладам (ставкам заработной платы, тарифным ставкам) работников Центра. Компенсационная выплата является постоянной, дополнительной денежной выплатой к должностному окладу и устанавливается в определенном процентном отношении к должностному окладу.</w:t>
      </w:r>
    </w:p>
    <w:p w:rsidR="00E063C6" w:rsidRPr="00E063C6" w:rsidRDefault="00E063C6" w:rsidP="00E063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Конкретный размер компенсационной выплаты работнику определяется директором и фиксируется в приказе с указанием срока установления выплаты.</w:t>
      </w:r>
    </w:p>
    <w:p w:rsidR="00E063C6" w:rsidRPr="00E063C6" w:rsidRDefault="00E063C6" w:rsidP="00E063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Выплата работнику может быть установлена в трудовом договоре на весь срок его действия, а также приказом директора до отмены приказа.</w:t>
      </w:r>
    </w:p>
    <w:p w:rsidR="00E063C6" w:rsidRPr="00E063C6" w:rsidRDefault="00E063C6" w:rsidP="00E063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Компенсационная выплата директору устанавливается приказом руководителя управления образования АМО ГО «Сыктывкар».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 В Центре устанавливаются следующие виды компенсационных выплат, предусмотренных трудовым законодательством: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945"/>
        <w:gridCol w:w="1616"/>
        <w:gridCol w:w="4543"/>
      </w:tblGrid>
      <w:tr w:rsidR="00E063C6" w:rsidRPr="00E063C6" w:rsidTr="00CA2961">
        <w:tc>
          <w:tcPr>
            <w:tcW w:w="636" w:type="dxa"/>
          </w:tcPr>
          <w:p w:rsidR="00E063C6" w:rsidRPr="00E063C6" w:rsidRDefault="00E063C6" w:rsidP="00E063C6">
            <w:pPr>
              <w:spacing w:before="100" w:beforeAutospacing="1" w:after="240" w:line="240" w:lineRule="auto"/>
              <w:ind w:righ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063C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063C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945" w:type="dxa"/>
          </w:tcPr>
          <w:p w:rsidR="00E063C6" w:rsidRPr="00E063C6" w:rsidRDefault="00E063C6" w:rsidP="00E063C6">
            <w:pPr>
              <w:spacing w:before="100" w:beforeAutospacing="1" w:after="240" w:line="240" w:lineRule="auto"/>
              <w:ind w:righ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lang w:eastAsia="ru-RU"/>
              </w:rPr>
              <w:t>Вид работ или наименование выплат</w:t>
            </w:r>
          </w:p>
        </w:tc>
        <w:tc>
          <w:tcPr>
            <w:tcW w:w="1616" w:type="dxa"/>
          </w:tcPr>
          <w:p w:rsidR="00E063C6" w:rsidRPr="00E063C6" w:rsidRDefault="00E063C6" w:rsidP="00E063C6">
            <w:pPr>
              <w:spacing w:before="100" w:beforeAutospacing="1" w:after="240" w:line="240" w:lineRule="auto"/>
              <w:ind w:righ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lang w:eastAsia="ru-RU"/>
              </w:rPr>
              <w:t>Основание для оплаты</w:t>
            </w:r>
          </w:p>
        </w:tc>
        <w:tc>
          <w:tcPr>
            <w:tcW w:w="4543" w:type="dxa"/>
          </w:tcPr>
          <w:p w:rsidR="00E063C6" w:rsidRPr="00E063C6" w:rsidRDefault="00E063C6" w:rsidP="00E063C6">
            <w:pPr>
              <w:spacing w:before="100" w:beforeAutospacing="1" w:after="240" w:line="240" w:lineRule="auto"/>
              <w:ind w:righ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lang w:eastAsia="ru-RU"/>
              </w:rPr>
              <w:t xml:space="preserve">Размер доплаты </w:t>
            </w:r>
            <w:proofErr w:type="gramStart"/>
            <w:r w:rsidRPr="00E063C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063C6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E063C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E063C6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должностному окладу пропорционально ставке или учебной нагрузке</w:t>
            </w:r>
          </w:p>
        </w:tc>
      </w:tr>
      <w:tr w:rsidR="00E063C6" w:rsidRPr="00E063C6" w:rsidTr="00CA2961">
        <w:trPr>
          <w:trHeight w:val="735"/>
        </w:trPr>
        <w:tc>
          <w:tcPr>
            <w:tcW w:w="636" w:type="dxa"/>
          </w:tcPr>
          <w:p w:rsidR="00E063C6" w:rsidRPr="00E063C6" w:rsidRDefault="00E063C6" w:rsidP="00E063C6">
            <w:pPr>
              <w:spacing w:before="100" w:beforeAutospacing="1" w:after="240" w:line="240" w:lineRule="auto"/>
              <w:ind w:righ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945" w:type="dxa"/>
          </w:tcPr>
          <w:p w:rsidR="00E063C6" w:rsidRPr="00E063C6" w:rsidRDefault="00E063C6" w:rsidP="00E063C6">
            <w:pPr>
              <w:spacing w:before="100" w:beforeAutospacing="1" w:after="240" w:line="240" w:lineRule="auto"/>
              <w:ind w:righ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lang w:eastAsia="ru-RU"/>
              </w:rPr>
              <w:t>За работу в ночное время</w:t>
            </w:r>
          </w:p>
        </w:tc>
        <w:tc>
          <w:tcPr>
            <w:tcW w:w="1616" w:type="dxa"/>
          </w:tcPr>
          <w:p w:rsidR="00E063C6" w:rsidRPr="00E063C6" w:rsidRDefault="00E063C6" w:rsidP="00E063C6">
            <w:pPr>
              <w:spacing w:before="100" w:beforeAutospacing="1" w:after="240" w:line="240" w:lineRule="auto"/>
              <w:ind w:righ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lang w:eastAsia="ru-RU"/>
              </w:rPr>
              <w:t>Статья 154 Трудового кодекса РФ (далее – ТК РФ)</w:t>
            </w:r>
          </w:p>
        </w:tc>
        <w:tc>
          <w:tcPr>
            <w:tcW w:w="4543" w:type="dxa"/>
          </w:tcPr>
          <w:p w:rsidR="00E063C6" w:rsidRPr="00E063C6" w:rsidRDefault="00E063C6" w:rsidP="00E063C6">
            <w:pPr>
              <w:spacing w:before="100" w:beforeAutospacing="1" w:after="240" w:line="240" w:lineRule="auto"/>
              <w:ind w:righ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E063C6" w:rsidRPr="00E063C6" w:rsidTr="00CA2961">
        <w:tc>
          <w:tcPr>
            <w:tcW w:w="636" w:type="dxa"/>
          </w:tcPr>
          <w:p w:rsidR="00E063C6" w:rsidRPr="00E063C6" w:rsidRDefault="00E063C6" w:rsidP="00E063C6">
            <w:pPr>
              <w:spacing w:before="100" w:beforeAutospacing="1" w:after="240" w:line="240" w:lineRule="auto"/>
              <w:ind w:right="6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i/>
                <w:lang w:eastAsia="ru-RU"/>
              </w:rPr>
              <w:t>3.2.</w:t>
            </w:r>
          </w:p>
        </w:tc>
        <w:tc>
          <w:tcPr>
            <w:tcW w:w="3945" w:type="dxa"/>
          </w:tcPr>
          <w:p w:rsidR="00E063C6" w:rsidRPr="00E063C6" w:rsidRDefault="00E063C6" w:rsidP="00E063C6">
            <w:pPr>
              <w:spacing w:before="100" w:beforeAutospacing="1" w:after="240" w:line="240" w:lineRule="auto"/>
              <w:ind w:righ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lang w:eastAsia="ru-RU"/>
              </w:rPr>
              <w:t>За работу в выходные и праздничные дни</w:t>
            </w:r>
          </w:p>
        </w:tc>
        <w:tc>
          <w:tcPr>
            <w:tcW w:w="1616" w:type="dxa"/>
          </w:tcPr>
          <w:p w:rsidR="00E063C6" w:rsidRPr="00E063C6" w:rsidRDefault="00E063C6" w:rsidP="00E063C6">
            <w:pPr>
              <w:spacing w:before="100" w:beforeAutospacing="1" w:after="240" w:line="240" w:lineRule="auto"/>
              <w:ind w:righ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lang w:eastAsia="ru-RU"/>
              </w:rPr>
              <w:t>Статья 153 ТК РФ</w:t>
            </w:r>
          </w:p>
        </w:tc>
        <w:tc>
          <w:tcPr>
            <w:tcW w:w="4543" w:type="dxa"/>
          </w:tcPr>
          <w:p w:rsidR="00E063C6" w:rsidRPr="00E063C6" w:rsidRDefault="00E063C6" w:rsidP="00E063C6">
            <w:pPr>
              <w:spacing w:before="100" w:beforeAutospacing="1" w:after="240" w:line="240" w:lineRule="auto"/>
              <w:ind w:right="6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E063C6">
              <w:rPr>
                <w:rFonts w:ascii="Times New Roman" w:eastAsia="Times New Roman" w:hAnsi="Times New Roman" w:cs="Times New Roman"/>
                <w:i/>
                <w:lang w:eastAsia="ru-RU"/>
              </w:rPr>
              <w:t>Работникам, получающим оклад (должностной оклад), -</w:t>
            </w:r>
            <w:r w:rsidRPr="00E063C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</w:t>
            </w:r>
            <w:proofErr w:type="gramEnd"/>
            <w:r w:rsidRPr="00E063C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работы) сверх оклада (должностного оклада), если работа производилась сверх месячной нормы рабочего времени.</w:t>
            </w:r>
          </w:p>
        </w:tc>
      </w:tr>
      <w:tr w:rsidR="00E063C6" w:rsidRPr="00E063C6" w:rsidTr="00CA2961">
        <w:trPr>
          <w:trHeight w:val="1085"/>
        </w:trPr>
        <w:tc>
          <w:tcPr>
            <w:tcW w:w="636" w:type="dxa"/>
          </w:tcPr>
          <w:p w:rsidR="00E063C6" w:rsidRPr="00E063C6" w:rsidRDefault="00E063C6" w:rsidP="00E063C6">
            <w:pPr>
              <w:spacing w:before="100" w:beforeAutospacing="1" w:after="240" w:line="240" w:lineRule="auto"/>
              <w:ind w:righ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3945" w:type="dxa"/>
          </w:tcPr>
          <w:p w:rsidR="00E063C6" w:rsidRPr="00E063C6" w:rsidRDefault="00E063C6" w:rsidP="00E063C6">
            <w:pPr>
              <w:spacing w:before="100" w:beforeAutospacing="1" w:after="240" w:line="240" w:lineRule="auto"/>
              <w:ind w:righ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lang w:eastAsia="ru-RU"/>
              </w:rPr>
              <w:t>Доплаты работникам, занятым на тяжелых работах, работах с вредными и (или) опасными и иными особыми условиями труда</w:t>
            </w:r>
          </w:p>
        </w:tc>
        <w:tc>
          <w:tcPr>
            <w:tcW w:w="1616" w:type="dxa"/>
          </w:tcPr>
          <w:p w:rsidR="00E063C6" w:rsidRPr="00E063C6" w:rsidRDefault="00E063C6" w:rsidP="00E063C6">
            <w:pPr>
              <w:spacing w:before="100" w:beforeAutospacing="1" w:after="240" w:line="240" w:lineRule="auto"/>
              <w:ind w:righ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lang w:eastAsia="ru-RU"/>
              </w:rPr>
              <w:t>Статья 147 ТК РФ</w:t>
            </w:r>
          </w:p>
        </w:tc>
        <w:tc>
          <w:tcPr>
            <w:tcW w:w="4543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i/>
                <w:lang w:eastAsia="ru-RU"/>
              </w:rPr>
              <w:t>По результатам аттестации рабочих мест</w:t>
            </w:r>
          </w:p>
          <w:p w:rsidR="00E063C6" w:rsidRPr="00E063C6" w:rsidRDefault="00E063C6" w:rsidP="00E063C6">
            <w:pPr>
              <w:spacing w:before="100" w:beforeAutospacing="1" w:after="240" w:line="240" w:lineRule="auto"/>
              <w:ind w:right="6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063C6" w:rsidRPr="00E063C6" w:rsidTr="00CA2961">
        <w:trPr>
          <w:trHeight w:val="356"/>
        </w:trPr>
        <w:tc>
          <w:tcPr>
            <w:tcW w:w="636" w:type="dxa"/>
          </w:tcPr>
          <w:p w:rsidR="00E063C6" w:rsidRPr="00E063C6" w:rsidRDefault="00E063C6" w:rsidP="00E063C6">
            <w:pPr>
              <w:spacing w:before="100" w:beforeAutospacing="1" w:after="240" w:line="240" w:lineRule="auto"/>
              <w:ind w:right="6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i/>
                <w:lang w:eastAsia="ru-RU"/>
              </w:rPr>
              <w:t>3.4.</w:t>
            </w:r>
          </w:p>
        </w:tc>
        <w:tc>
          <w:tcPr>
            <w:tcW w:w="3945" w:type="dxa"/>
          </w:tcPr>
          <w:p w:rsidR="00E063C6" w:rsidRPr="00E063C6" w:rsidRDefault="00E063C6" w:rsidP="00E063C6">
            <w:pPr>
              <w:spacing w:before="100" w:beforeAutospacing="1" w:after="24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i/>
                <w:lang w:eastAsia="ru-RU"/>
              </w:rPr>
              <w:t>Доплаты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1616" w:type="dxa"/>
          </w:tcPr>
          <w:p w:rsidR="00E063C6" w:rsidRPr="00E063C6" w:rsidRDefault="00E063C6" w:rsidP="00E063C6">
            <w:pPr>
              <w:spacing w:before="100" w:beforeAutospacing="1" w:after="240" w:line="240" w:lineRule="auto"/>
              <w:ind w:right="6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i/>
                <w:lang w:eastAsia="ru-RU"/>
              </w:rPr>
              <w:t>Статья 151 ТК РФ</w:t>
            </w:r>
          </w:p>
        </w:tc>
        <w:tc>
          <w:tcPr>
            <w:tcW w:w="4543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i/>
                <w:lang w:eastAsia="ru-RU"/>
              </w:rPr>
              <w:t>По соглашению сторон трудового договора с учетом содержания и (или) объема дополнительной работы</w:t>
            </w:r>
          </w:p>
          <w:p w:rsidR="00E063C6" w:rsidRPr="00E063C6" w:rsidRDefault="00E063C6" w:rsidP="00E063C6">
            <w:pPr>
              <w:spacing w:before="100" w:beforeAutospacing="1" w:after="240" w:line="240" w:lineRule="auto"/>
              <w:ind w:right="6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Доплаты работникам за работу, не входящую в круг основных должностных обязанностей работников, устанавливаются к должностным окладам, окладам (ставкам заработной платы, тарифным ставкам) в следующих размерах:</w:t>
      </w:r>
    </w:p>
    <w:p w:rsidR="00E063C6" w:rsidRPr="00E063C6" w:rsidRDefault="00E063C6" w:rsidP="00E063C6">
      <w:pPr>
        <w:widowControl w:val="0"/>
        <w:spacing w:after="0" w:line="240" w:lineRule="auto"/>
        <w:ind w:hanging="11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792"/>
        <w:gridCol w:w="3252"/>
      </w:tblGrid>
      <w:tr w:rsidR="00E063C6" w:rsidRPr="00E063C6" w:rsidTr="00CA2961">
        <w:tc>
          <w:tcPr>
            <w:tcW w:w="696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9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25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 доплат, в процентах </w:t>
            </w:r>
          </w:p>
        </w:tc>
      </w:tr>
      <w:tr w:rsidR="00E063C6" w:rsidRPr="00E063C6" w:rsidTr="00CA2961">
        <w:tc>
          <w:tcPr>
            <w:tcW w:w="696" w:type="dxa"/>
          </w:tcPr>
          <w:p w:rsidR="00E063C6" w:rsidRPr="00E063C6" w:rsidRDefault="00E063C6" w:rsidP="00E063C6">
            <w:pPr>
              <w:spacing w:before="100" w:beforeAutospacing="1" w:after="24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792" w:type="dxa"/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 дополнительного образования за заведование учебными кабинетами;</w:t>
            </w:r>
          </w:p>
          <w:p w:rsidR="00E063C6" w:rsidRPr="00E063C6" w:rsidRDefault="00E063C6" w:rsidP="00E0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должностному окладу включительно)</w:t>
            </w:r>
          </w:p>
        </w:tc>
        <w:tc>
          <w:tcPr>
            <w:tcW w:w="325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lang w:eastAsia="ru-RU"/>
              </w:rPr>
              <w:t xml:space="preserve"> до 10%</w:t>
            </w:r>
          </w:p>
        </w:tc>
      </w:tr>
      <w:tr w:rsidR="00E063C6" w:rsidRPr="00E063C6" w:rsidTr="00CA2961">
        <w:tc>
          <w:tcPr>
            <w:tcW w:w="696" w:type="dxa"/>
          </w:tcPr>
          <w:p w:rsidR="00E063C6" w:rsidRPr="00E063C6" w:rsidRDefault="00E063C6" w:rsidP="00E063C6">
            <w:pPr>
              <w:spacing w:before="100" w:beforeAutospacing="1" w:after="24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792" w:type="dxa"/>
          </w:tcPr>
          <w:p w:rsidR="00E063C6" w:rsidRPr="00E063C6" w:rsidRDefault="00E063C6" w:rsidP="00E0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3C6">
              <w:rPr>
                <w:rFonts w:ascii="Times New Roman" w:hAnsi="Times New Roman" w:cs="Times New Roman"/>
              </w:rPr>
              <w:t>Педагогическим работникам образовательных организаций, реализующих основную образовательную программу дошкольного образования, программы начального общего, основного общего и среднего общего образования, за работу с детьми из социально неблагополучных семей.</w:t>
            </w:r>
          </w:p>
          <w:p w:rsidR="00E063C6" w:rsidRPr="00E063C6" w:rsidRDefault="00E063C6" w:rsidP="00E0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должностному окладу включительно)</w:t>
            </w:r>
          </w:p>
        </w:tc>
        <w:tc>
          <w:tcPr>
            <w:tcW w:w="3252" w:type="dxa"/>
          </w:tcPr>
          <w:p w:rsidR="00E063C6" w:rsidRPr="00E063C6" w:rsidRDefault="00E063C6" w:rsidP="00E0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3C6">
              <w:rPr>
                <w:rFonts w:ascii="Times New Roman" w:hAnsi="Times New Roman" w:cs="Times New Roman"/>
              </w:rPr>
              <w:t>до 15</w:t>
            </w:r>
          </w:p>
        </w:tc>
      </w:tr>
      <w:tr w:rsidR="00E063C6" w:rsidRPr="00E063C6" w:rsidTr="00CA2961">
        <w:tc>
          <w:tcPr>
            <w:tcW w:w="696" w:type="dxa"/>
          </w:tcPr>
          <w:p w:rsidR="00E063C6" w:rsidRPr="00E063C6" w:rsidRDefault="00E063C6" w:rsidP="00E063C6">
            <w:pPr>
              <w:spacing w:before="100" w:beforeAutospacing="1" w:after="24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792" w:type="dxa"/>
          </w:tcPr>
          <w:p w:rsidR="00E063C6" w:rsidRPr="00E063C6" w:rsidRDefault="00E063C6" w:rsidP="00E0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3C6">
              <w:rPr>
                <w:rFonts w:ascii="Times New Roman" w:hAnsi="Times New Roman" w:cs="Times New Roman"/>
              </w:rPr>
              <w:t xml:space="preserve">За ведение делопроизводства, за работу с архивом образовательной организации, за выполнение обязанностей начальника штаба ГО и </w:t>
            </w:r>
            <w:r w:rsidRPr="00E063C6">
              <w:rPr>
                <w:rFonts w:ascii="Times New Roman" w:hAnsi="Times New Roman" w:cs="Times New Roman"/>
              </w:rPr>
              <w:lastRenderedPageBreak/>
              <w:t>ЧС и/или уполномоченного по делам гражданской обороны, за работу по противодействию терроризму</w:t>
            </w:r>
          </w:p>
          <w:p w:rsidR="00E063C6" w:rsidRPr="00E063C6" w:rsidRDefault="00E063C6" w:rsidP="00E0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3C6">
              <w:rPr>
                <w:rFonts w:ascii="Times New Roman" w:hAnsi="Times New Roman" w:cs="Times New Roman"/>
              </w:rPr>
              <w:t xml:space="preserve">(доплата производится при условии отсутствия в штатном расписании соответствующих должностей: делопроизводителя, </w:t>
            </w:r>
            <w:proofErr w:type="spellStart"/>
            <w:r w:rsidRPr="00E063C6">
              <w:rPr>
                <w:rFonts w:ascii="Times New Roman" w:hAnsi="Times New Roman" w:cs="Times New Roman"/>
              </w:rPr>
              <w:t>документоведа</w:t>
            </w:r>
            <w:proofErr w:type="spellEnd"/>
            <w:r w:rsidRPr="00E063C6">
              <w:rPr>
                <w:rFonts w:ascii="Times New Roman" w:hAnsi="Times New Roman" w:cs="Times New Roman"/>
              </w:rPr>
              <w:t>, заведующего архивом, архивариуса, секретаря, руководителя структурного подразделения, преподавателя-организатора (ОБЖ, допризывной подготовки))</w:t>
            </w:r>
          </w:p>
          <w:p w:rsidR="00E063C6" w:rsidRPr="00E063C6" w:rsidRDefault="00E063C6" w:rsidP="00E0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должностному окладу включительно)</w:t>
            </w:r>
          </w:p>
        </w:tc>
        <w:tc>
          <w:tcPr>
            <w:tcW w:w="3252" w:type="dxa"/>
          </w:tcPr>
          <w:p w:rsidR="00E063C6" w:rsidRPr="00E063C6" w:rsidRDefault="00E063C6" w:rsidP="00E0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3C6">
              <w:rPr>
                <w:rFonts w:ascii="Times New Roman" w:hAnsi="Times New Roman" w:cs="Times New Roman"/>
              </w:rPr>
              <w:lastRenderedPageBreak/>
              <w:t>до 10</w:t>
            </w:r>
          </w:p>
        </w:tc>
      </w:tr>
      <w:tr w:rsidR="00E063C6" w:rsidRPr="00E063C6" w:rsidTr="00CA2961">
        <w:tc>
          <w:tcPr>
            <w:tcW w:w="696" w:type="dxa"/>
          </w:tcPr>
          <w:p w:rsidR="00E063C6" w:rsidRPr="00E063C6" w:rsidRDefault="00E063C6" w:rsidP="00E063C6">
            <w:pPr>
              <w:spacing w:before="100" w:beforeAutospacing="1" w:after="24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6792" w:type="dxa"/>
          </w:tcPr>
          <w:p w:rsidR="00E063C6" w:rsidRPr="00E063C6" w:rsidRDefault="00E063C6" w:rsidP="00E0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3C6">
              <w:rPr>
                <w:rFonts w:ascii="Times New Roman" w:hAnsi="Times New Roman" w:cs="Times New Roman"/>
              </w:rPr>
              <w:t>За руководство методическими, цикловыми, предметными комиссиями, методическими объединениями; работникам образовательных организаций за работу в аттестационных комиссиях, экспертных комиссиях по определению профессиональной компетентности педагогических, руководящих работников при прохождении аттестации на соответствующую квалификационную категорию</w:t>
            </w:r>
          </w:p>
          <w:p w:rsidR="00E063C6" w:rsidRPr="00E063C6" w:rsidRDefault="00E063C6" w:rsidP="00E0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3C6">
              <w:rPr>
                <w:rFonts w:ascii="Times New Roman" w:hAnsi="Times New Roman" w:cs="Times New Roman"/>
              </w:rPr>
              <w:t>(доплата за работу в аттестационных, экспертных комиссиях устанавливается на период работы аттестационной комиссии)</w:t>
            </w: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(пропорционально учебной нагрузке)</w:t>
            </w:r>
          </w:p>
        </w:tc>
        <w:tc>
          <w:tcPr>
            <w:tcW w:w="3252" w:type="dxa"/>
          </w:tcPr>
          <w:p w:rsidR="00E063C6" w:rsidRPr="00E063C6" w:rsidRDefault="00E063C6" w:rsidP="00E0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3C6">
              <w:rPr>
                <w:rFonts w:ascii="Times New Roman" w:hAnsi="Times New Roman" w:cs="Times New Roman"/>
              </w:rPr>
              <w:t>до 15%</w:t>
            </w:r>
          </w:p>
        </w:tc>
      </w:tr>
    </w:tbl>
    <w:p w:rsidR="00E063C6" w:rsidRPr="00E063C6" w:rsidRDefault="00E063C6" w:rsidP="00E06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Доплаты молодым специалистам. 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Молодым специалистам, прибывшим в год окончания или в период первых трех лет после окончания образовательных учреждений высшего профессионального и среднего профессионального образования, имеющих государственную аккредитацию, на работу в Учреждение, устанавливаются доплаты к должностному окладу пропорционально  занимаемой ставке или учебной нагрузке в следующих размерах: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0"/>
        <w:gridCol w:w="3080"/>
      </w:tblGrid>
      <w:tr w:rsidR="00E063C6" w:rsidRPr="00E063C6" w:rsidTr="00CA2961">
        <w:tc>
          <w:tcPr>
            <w:tcW w:w="766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молодых специалистов</w:t>
            </w:r>
          </w:p>
        </w:tc>
        <w:tc>
          <w:tcPr>
            <w:tcW w:w="308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должностному окладу пропорционально  занимаемой ставке или учебной нагрузке</w:t>
            </w:r>
          </w:p>
        </w:tc>
      </w:tr>
      <w:tr w:rsidR="00E063C6" w:rsidRPr="00E063C6" w:rsidTr="00CA2961">
        <w:tc>
          <w:tcPr>
            <w:tcW w:w="766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Молодым специалистам:                                   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имеющим</w:t>
            </w:r>
            <w:proofErr w:type="gramEnd"/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о  высшем  профессиональном  или  среднем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профессиональном образовании и  </w:t>
            </w:r>
            <w:proofErr w:type="gramStart"/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прибывшим</w:t>
            </w:r>
            <w:proofErr w:type="gramEnd"/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 работу  в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 учреждения образования Республики  Коми,  расположенные  в  городах и поселках городского типа:     </w:t>
            </w:r>
          </w:p>
        </w:tc>
        <w:tc>
          <w:tcPr>
            <w:tcW w:w="308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</w:t>
            </w:r>
          </w:p>
        </w:tc>
      </w:tr>
      <w:tr w:rsidR="00E063C6" w:rsidRPr="00E063C6" w:rsidTr="00CA2961">
        <w:tc>
          <w:tcPr>
            <w:tcW w:w="766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имеющим</w:t>
            </w:r>
            <w:proofErr w:type="gramEnd"/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о  высшем  профессиональном  или  среднем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профессиональном образовании с отличием и  прибывшим  </w:t>
            </w:r>
            <w:proofErr w:type="gramStart"/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в государственные  учреждения образования Республики Коми,  расположенные  в  городах  и поселках городского типа:</w:t>
            </w:r>
          </w:p>
        </w:tc>
        <w:tc>
          <w:tcPr>
            <w:tcW w:w="308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</w:t>
            </w:r>
          </w:p>
        </w:tc>
      </w:tr>
    </w:tbl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Молодыми специалистами для назначения доплат, установленных настоящим пунктом, являются лица в возрасте до 30 лет, имеющие законченное высшее (среднее) профессиональное образование, работающие в Учреждении по профилю полученного образования.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Доплаты молодым специалистам устанавливаются после окончания образовательного учреждения на период первых трех лет профессиональной деятельности со дня заключения трудового договора, за исключением случаев, указанных в подпунктах 5.3. и 5.4. данного пункта.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5.3. Доплаты молодым специалистам, не приступившим к работе в год окончания учебного заведения, устанавливаются </w:t>
      </w:r>
      <w:proofErr w:type="gramStart"/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  трудоустройства</w:t>
      </w:r>
      <w:proofErr w:type="gramEnd"/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учреждение образования, началом исчисления трехлетнего периода в этом случае является дата окончания учебного заведения, за исключением случаев, указанных в подпункте 5.4. настоящего пункта.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5.4. </w:t>
      </w:r>
      <w:proofErr w:type="gramStart"/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Молодым  специалистам, не приступившим к работе в год окончания учебного заведения в связи с беременностью и родами, уходом за ребенком в возрасте до полутора лет, призывом на военную службу или направлением на альтернативную гражданскую службу, в связи с временной нетрудоспособностью, невозможностью трудоустройства по полученной специальности при условии регистрации в качестве безработных в органах службы занятости населения, доплаты устанавливаются </w:t>
      </w: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три</w:t>
      </w:r>
      <w:proofErr w:type="gramEnd"/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proofErr w:type="gramStart"/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трудоустройства</w:t>
      </w:r>
      <w:proofErr w:type="gramEnd"/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учреждения образования в качестве специалистов по окончании указанных событий и при представлении подтверждающих документов.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5.5. Молодым специалистам, совмещавшим обучение в учебном заведении с работой в учреждениях образования (при наличии соответствующих записей в трудовой книжке) и продолжившим работу в учреждениях образования в качестве специалистов, доплаты устанавливаются на три года </w:t>
      </w:r>
      <w:proofErr w:type="gramStart"/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Установленные выплаты компенсационного характера могут быть снижены или отменены приказом директора Центра за несвоевременное и некачественное выполнение возложенных обязанностей, задани</w:t>
      </w:r>
      <w:r w:rsidR="005E5893">
        <w:rPr>
          <w:rFonts w:ascii="Times New Roman" w:eastAsia="Times New Roman" w:hAnsi="Times New Roman" w:cs="Times New Roman"/>
          <w:sz w:val="24"/>
          <w:szCs w:val="24"/>
          <w:lang w:eastAsia="ru-RU"/>
        </w:rPr>
        <w:t>й, нарушений Устава МУ ДО</w:t>
      </w: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«ЦДОД № 36» и Правил внутреннего трудового распорядка, за получение административного взыскания или наказания.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3C6" w:rsidRPr="00E063C6" w:rsidRDefault="00E063C6" w:rsidP="00E063C6">
      <w:pPr>
        <w:keepNext/>
        <w:tabs>
          <w:tab w:val="left" w:pos="0"/>
        </w:tabs>
        <w:suppressAutoHyphens/>
        <w:spacing w:after="0" w:line="240" w:lineRule="auto"/>
        <w:ind w:right="-99"/>
        <w:jc w:val="center"/>
        <w:outlineLvl w:val="2"/>
        <w:rPr>
          <w:rFonts w:ascii="Arial" w:eastAsia="Times New Roman" w:hAnsi="Arial" w:cs="Arial"/>
          <w:b/>
          <w:bCs/>
          <w:i/>
          <w:iCs/>
          <w:lang w:eastAsia="ar-SA"/>
        </w:rPr>
      </w:pPr>
      <w:proofErr w:type="gramStart"/>
      <w:r w:rsidRPr="00E063C6">
        <w:rPr>
          <w:rFonts w:ascii="Arial" w:eastAsia="Times New Roman" w:hAnsi="Arial" w:cs="Arial"/>
          <w:b/>
          <w:bCs/>
          <w:i/>
          <w:iCs/>
          <w:lang w:val="en-US" w:eastAsia="ar-SA"/>
        </w:rPr>
        <w:t>II</w:t>
      </w:r>
      <w:r w:rsidRPr="00E063C6">
        <w:rPr>
          <w:rFonts w:ascii="Arial" w:eastAsia="Times New Roman" w:hAnsi="Arial" w:cs="Arial"/>
          <w:b/>
          <w:bCs/>
          <w:i/>
          <w:iCs/>
          <w:lang w:eastAsia="ar-SA"/>
        </w:rPr>
        <w:t>.5. Выплаты стимулирующего характера.</w:t>
      </w:r>
      <w:proofErr w:type="gramEnd"/>
    </w:p>
    <w:p w:rsidR="00E063C6" w:rsidRPr="00E063C6" w:rsidRDefault="00E063C6" w:rsidP="00E06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Работникам Центра могут устанавливаться следующие виды выплат стимулирующего характера: </w:t>
      </w:r>
    </w:p>
    <w:p w:rsidR="00E063C6" w:rsidRPr="00E063C6" w:rsidRDefault="00E063C6" w:rsidP="00E063C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надбавки за интенсивность и высокие результаты работы;</w:t>
      </w:r>
    </w:p>
    <w:p w:rsidR="00E063C6" w:rsidRPr="00E063C6" w:rsidRDefault="00E063C6" w:rsidP="00E063C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надбавки за качество выполняемых работ;</w:t>
      </w:r>
    </w:p>
    <w:p w:rsidR="00E063C6" w:rsidRPr="00E063C6" w:rsidRDefault="00E063C6" w:rsidP="00E063C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надбавки за выслугу лет;</w:t>
      </w:r>
    </w:p>
    <w:p w:rsidR="00E063C6" w:rsidRPr="00E063C6" w:rsidRDefault="00E063C6" w:rsidP="00E063C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премиальные выплаты по итогам работы.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  Надбавки за интенсивность и высокие результаты работы до 100%: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784"/>
        <w:gridCol w:w="4152"/>
      </w:tblGrid>
      <w:tr w:rsidR="00E063C6" w:rsidRPr="00E063C6" w:rsidTr="00CA2961">
        <w:tc>
          <w:tcPr>
            <w:tcW w:w="696" w:type="dxa"/>
            <w:vAlign w:val="center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84" w:type="dxa"/>
            <w:vAlign w:val="center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152" w:type="dxa"/>
            <w:vAlign w:val="center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надбавок, в процентах </w:t>
            </w:r>
          </w:p>
        </w:tc>
      </w:tr>
      <w:tr w:rsidR="00E063C6" w:rsidRPr="00E063C6" w:rsidTr="00CA2961">
        <w:tc>
          <w:tcPr>
            <w:tcW w:w="696" w:type="dxa"/>
            <w:vAlign w:val="center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784" w:type="dxa"/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 и другим работникам Центра за результативную, творческую учебно-воспитательную работу с учащимися.</w:t>
            </w:r>
          </w:p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учитывается:</w:t>
            </w:r>
          </w:p>
          <w:p w:rsidR="00E063C6" w:rsidRPr="00E063C6" w:rsidRDefault="00E063C6" w:rsidP="00E063C6">
            <w:pPr>
              <w:widowControl w:val="0"/>
              <w:numPr>
                <w:ilvl w:val="0"/>
                <w:numId w:val="16"/>
              </w:numPr>
              <w:tabs>
                <w:tab w:val="num" w:pos="244"/>
              </w:tabs>
              <w:suppressAutoHyphens/>
              <w:spacing w:after="0" w:line="240" w:lineRule="auto"/>
              <w:ind w:left="244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результативная работа педагогов по новым прогрессивным методикам, передача опыта работы другим педагогам: выступления на педсоветах, МО Центра, городских МО, участие в выставках, конкурсах, соревнованиях и другое;</w:t>
            </w:r>
          </w:p>
          <w:p w:rsidR="00E063C6" w:rsidRPr="00E063C6" w:rsidRDefault="00E063C6" w:rsidP="00E063C6">
            <w:pPr>
              <w:widowControl w:val="0"/>
              <w:numPr>
                <w:ilvl w:val="0"/>
                <w:numId w:val="16"/>
              </w:numPr>
              <w:tabs>
                <w:tab w:val="num" w:pos="244"/>
              </w:tabs>
              <w:suppressAutoHyphens/>
              <w:spacing w:after="0" w:line="240" w:lineRule="auto"/>
              <w:ind w:left="244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по предупреждению преступлений и правонарушений.</w:t>
            </w:r>
          </w:p>
        </w:tc>
        <w:tc>
          <w:tcPr>
            <w:tcW w:w="4152" w:type="dxa"/>
          </w:tcPr>
          <w:p w:rsidR="00E063C6" w:rsidRPr="00E063C6" w:rsidRDefault="00E063C6" w:rsidP="00E0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35% включительно</w:t>
            </w:r>
          </w:p>
          <w:p w:rsidR="00E063C6" w:rsidRPr="00E063C6" w:rsidRDefault="00E063C6" w:rsidP="00E0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(пропорционально  занимаемой ставке или учебной нагрузке)</w:t>
            </w:r>
          </w:p>
        </w:tc>
      </w:tr>
      <w:tr w:rsidR="00E063C6" w:rsidRPr="00E063C6" w:rsidTr="00CA2961">
        <w:tc>
          <w:tcPr>
            <w:tcW w:w="696" w:type="dxa"/>
            <w:vAlign w:val="center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784" w:type="dxa"/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 и другим работникам за выполнение работ, не связанных с прямыми функциональными обязанностями:</w:t>
            </w:r>
          </w:p>
          <w:p w:rsidR="00E063C6" w:rsidRPr="00E063C6" w:rsidRDefault="00E063C6" w:rsidP="00E063C6">
            <w:pPr>
              <w:widowControl w:val="0"/>
              <w:numPr>
                <w:ilvl w:val="0"/>
                <w:numId w:val="17"/>
              </w:numPr>
              <w:tabs>
                <w:tab w:val="num" w:pos="244"/>
              </w:tabs>
              <w:suppressAutoHyphens/>
              <w:spacing w:after="0" w:line="240" w:lineRule="auto"/>
              <w:ind w:left="244" w:hanging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работы по укреплению материально-технической базы (изготовление реквизита к спектаклям, конкурсным программам, ремонт своими силами оборудования, инвентаря, запись профессиональной фонограммы и другое);</w:t>
            </w:r>
          </w:p>
          <w:p w:rsidR="00E063C6" w:rsidRPr="00E063C6" w:rsidRDefault="00E063C6" w:rsidP="00E063C6">
            <w:pPr>
              <w:widowControl w:val="0"/>
              <w:numPr>
                <w:ilvl w:val="0"/>
                <w:numId w:val="17"/>
              </w:numPr>
              <w:tabs>
                <w:tab w:val="num" w:pos="244"/>
              </w:tabs>
              <w:suppressAutoHyphens/>
              <w:spacing w:after="0" w:line="240" w:lineRule="auto"/>
              <w:ind w:left="244" w:hanging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сложность и напряженность в работе</w:t>
            </w:r>
          </w:p>
        </w:tc>
        <w:tc>
          <w:tcPr>
            <w:tcW w:w="4152" w:type="dxa"/>
          </w:tcPr>
          <w:p w:rsidR="00E063C6" w:rsidRPr="00E063C6" w:rsidRDefault="00E063C6" w:rsidP="00E0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100 % включительно</w:t>
            </w:r>
          </w:p>
          <w:p w:rsidR="00E063C6" w:rsidRPr="00E063C6" w:rsidRDefault="00E063C6" w:rsidP="00E0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(пропорционально  занимаемой ставке или учебной нагрузке)</w:t>
            </w:r>
          </w:p>
        </w:tc>
      </w:tr>
      <w:tr w:rsidR="00E063C6" w:rsidRPr="00E063C6" w:rsidTr="00CA2961">
        <w:tc>
          <w:tcPr>
            <w:tcW w:w="696" w:type="dxa"/>
            <w:vAlign w:val="center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784" w:type="dxa"/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подготовку и участие в Городских, Республиканских, Всероссийских смотрах, конкурсах, фестивалях, соревнованиях. </w:t>
            </w:r>
          </w:p>
        </w:tc>
        <w:tc>
          <w:tcPr>
            <w:tcW w:w="4152" w:type="dxa"/>
          </w:tcPr>
          <w:p w:rsidR="00E063C6" w:rsidRPr="00E063C6" w:rsidRDefault="00E063C6" w:rsidP="00E0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45% включительно</w:t>
            </w:r>
          </w:p>
          <w:p w:rsidR="00E063C6" w:rsidRPr="00E063C6" w:rsidRDefault="00E063C6" w:rsidP="00E0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(пропорционально  занимаемой ставке или учебной нагрузке)</w:t>
            </w:r>
          </w:p>
        </w:tc>
      </w:tr>
      <w:tr w:rsidR="00E063C6" w:rsidRPr="00E063C6" w:rsidTr="00CA2961">
        <w:tc>
          <w:tcPr>
            <w:tcW w:w="696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784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Педагогам дополнительного образования за активное участие в организации и проведении массовых мероприятий.                     </w:t>
            </w:r>
          </w:p>
        </w:tc>
        <w:tc>
          <w:tcPr>
            <w:tcW w:w="415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 включительно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(пропорционально  занимаемой ставке или учебной нагрузке)</w:t>
            </w:r>
          </w:p>
        </w:tc>
      </w:tr>
      <w:tr w:rsidR="00E063C6" w:rsidRPr="00E063C6" w:rsidTr="00CA2961">
        <w:tc>
          <w:tcPr>
            <w:tcW w:w="696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784" w:type="dxa"/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 дополнительного образования за  организацию досуга учащихся, за работу с родителями.</w:t>
            </w:r>
          </w:p>
        </w:tc>
        <w:tc>
          <w:tcPr>
            <w:tcW w:w="415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 включительно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(пропорционально  занимаемой ставке или учебной нагрузке)</w:t>
            </w:r>
          </w:p>
        </w:tc>
      </w:tr>
      <w:tr w:rsidR="00E063C6" w:rsidRPr="00E063C6" w:rsidTr="00CA2961">
        <w:tc>
          <w:tcPr>
            <w:tcW w:w="696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784" w:type="dxa"/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 дополнительного образования за организацию и проведение общешкольных мероприятий в рамках выполнения совместного плана работы.</w:t>
            </w:r>
          </w:p>
        </w:tc>
        <w:tc>
          <w:tcPr>
            <w:tcW w:w="415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100% включительно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(пропорционально  занимаемой ставке или учебной нагрузке)</w:t>
            </w:r>
          </w:p>
        </w:tc>
      </w:tr>
      <w:tr w:rsidR="00E063C6" w:rsidRPr="00E063C6" w:rsidTr="00CA2961">
        <w:tc>
          <w:tcPr>
            <w:tcW w:w="696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784" w:type="dxa"/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Работникам за курирование вопросов по охране </w:t>
            </w: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труда.</w:t>
            </w:r>
          </w:p>
        </w:tc>
        <w:tc>
          <w:tcPr>
            <w:tcW w:w="415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30 % включительно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(пропорционально  занимаемой ставке или учебной нагрузке)</w:t>
            </w:r>
          </w:p>
        </w:tc>
      </w:tr>
      <w:tr w:rsidR="00E063C6" w:rsidRPr="00E063C6" w:rsidTr="00CA2961">
        <w:tc>
          <w:tcPr>
            <w:tcW w:w="696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5784" w:type="dxa"/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 дополнительного образования за организацию работы с одарёнными детьми, проявляющим повышенный интерес к занятиям.</w:t>
            </w:r>
          </w:p>
        </w:tc>
        <w:tc>
          <w:tcPr>
            <w:tcW w:w="415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50 % включительно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(пропорционально  занимаемой ставке или учебной нагрузке)</w:t>
            </w:r>
          </w:p>
        </w:tc>
      </w:tr>
      <w:tr w:rsidR="00E063C6" w:rsidRPr="00E063C6" w:rsidTr="00CA2961">
        <w:tc>
          <w:tcPr>
            <w:tcW w:w="696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784" w:type="dxa"/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 дополнительного образования за подготовку творческих работ к выставке и оформление выставок.</w:t>
            </w:r>
          </w:p>
        </w:tc>
        <w:tc>
          <w:tcPr>
            <w:tcW w:w="415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50 % включительно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(пропорционально  занимаемой ставке или учебной нагрузке)</w:t>
            </w:r>
          </w:p>
        </w:tc>
      </w:tr>
      <w:tr w:rsidR="00E063C6" w:rsidRPr="00E063C6" w:rsidTr="00CA2961">
        <w:tc>
          <w:tcPr>
            <w:tcW w:w="696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5784" w:type="dxa"/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</w:t>
            </w:r>
            <w:proofErr w:type="gramEnd"/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пожарную безопасность</w:t>
            </w:r>
          </w:p>
          <w:p w:rsidR="00E063C6" w:rsidRPr="00E063C6" w:rsidRDefault="00E063C6" w:rsidP="00E0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(пропорционально учебной нагрузке)</w:t>
            </w:r>
          </w:p>
        </w:tc>
        <w:tc>
          <w:tcPr>
            <w:tcW w:w="4152" w:type="dxa"/>
          </w:tcPr>
          <w:p w:rsidR="00E063C6" w:rsidRPr="00E063C6" w:rsidRDefault="00E063C6" w:rsidP="00E0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50 % включительно</w:t>
            </w:r>
          </w:p>
          <w:p w:rsidR="00E063C6" w:rsidRPr="00E063C6" w:rsidRDefault="00E063C6" w:rsidP="00E0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(пропорционально  занимаемой ставке или учебной нагрузке)</w:t>
            </w:r>
          </w:p>
        </w:tc>
      </w:tr>
      <w:tr w:rsidR="00E063C6" w:rsidRPr="00E063C6" w:rsidTr="00CA2961">
        <w:tc>
          <w:tcPr>
            <w:tcW w:w="696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5784" w:type="dxa"/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 Центра за выполнение дополнительного объема работ:</w:t>
            </w:r>
          </w:p>
          <w:p w:rsidR="00E063C6" w:rsidRPr="00E063C6" w:rsidRDefault="00E063C6" w:rsidP="00E063C6">
            <w:pPr>
              <w:widowControl w:val="0"/>
              <w:numPr>
                <w:ilvl w:val="0"/>
                <w:numId w:val="18"/>
              </w:numPr>
              <w:tabs>
                <w:tab w:val="num" w:pos="244"/>
              </w:tabs>
              <w:suppressAutoHyphens/>
              <w:spacing w:after="0" w:line="240" w:lineRule="auto"/>
              <w:ind w:left="244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ремонтных работах (в подготовке центра к новому учебному году);</w:t>
            </w:r>
          </w:p>
          <w:p w:rsidR="00E063C6" w:rsidRPr="00E063C6" w:rsidRDefault="00E063C6" w:rsidP="00E063C6">
            <w:pPr>
              <w:widowControl w:val="0"/>
              <w:numPr>
                <w:ilvl w:val="0"/>
                <w:numId w:val="18"/>
              </w:numPr>
              <w:tabs>
                <w:tab w:val="num" w:pos="244"/>
              </w:tabs>
              <w:suppressAutoHyphens/>
              <w:spacing w:after="0" w:line="240" w:lineRule="auto"/>
              <w:ind w:left="244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 многопрофильных работ;</w:t>
            </w:r>
          </w:p>
          <w:p w:rsidR="00E063C6" w:rsidRPr="00E063C6" w:rsidRDefault="00E063C6" w:rsidP="00E063C6">
            <w:pPr>
              <w:widowControl w:val="0"/>
              <w:numPr>
                <w:ilvl w:val="0"/>
                <w:numId w:val="18"/>
              </w:numPr>
              <w:tabs>
                <w:tab w:val="num" w:pos="244"/>
              </w:tabs>
              <w:suppressAutoHyphens/>
              <w:spacing w:after="0" w:line="240" w:lineRule="auto"/>
              <w:ind w:left="244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высокое качество подготовки учебных помещений к началу учебного года. </w:t>
            </w:r>
          </w:p>
        </w:tc>
        <w:tc>
          <w:tcPr>
            <w:tcW w:w="4152" w:type="dxa"/>
          </w:tcPr>
          <w:p w:rsidR="00E063C6" w:rsidRPr="00E063C6" w:rsidRDefault="00E063C6" w:rsidP="00E0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100 %  включительно</w:t>
            </w:r>
          </w:p>
          <w:p w:rsidR="00E063C6" w:rsidRPr="00E063C6" w:rsidRDefault="00E063C6" w:rsidP="00E0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(пропорционально  занимаемой ставке или учебной нагрузке)</w:t>
            </w:r>
          </w:p>
        </w:tc>
      </w:tr>
      <w:tr w:rsidR="00E063C6" w:rsidRPr="00E063C6" w:rsidTr="00CA2961">
        <w:tc>
          <w:tcPr>
            <w:tcW w:w="696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5784" w:type="dxa"/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</w:t>
            </w:r>
            <w:proofErr w:type="gramEnd"/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тепло, электрохозяйство.</w:t>
            </w:r>
          </w:p>
        </w:tc>
        <w:tc>
          <w:tcPr>
            <w:tcW w:w="4152" w:type="dxa"/>
          </w:tcPr>
          <w:p w:rsidR="00E063C6" w:rsidRPr="00E063C6" w:rsidRDefault="00E063C6" w:rsidP="00E0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50 % включительно</w:t>
            </w:r>
          </w:p>
          <w:p w:rsidR="00E063C6" w:rsidRPr="00E063C6" w:rsidRDefault="00E063C6" w:rsidP="00E0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(пропорционально  занимаемой ставке или учебной нагрузке)</w:t>
            </w:r>
          </w:p>
        </w:tc>
      </w:tr>
      <w:tr w:rsidR="00E063C6" w:rsidRPr="00E063C6" w:rsidTr="00CA2961">
        <w:tc>
          <w:tcPr>
            <w:tcW w:w="696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5784" w:type="dxa"/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 за проведение открытых мероприятий и занятий для работников Центра, школы, города, республики, а также для родителей обучающихся.</w:t>
            </w:r>
          </w:p>
        </w:tc>
        <w:tc>
          <w:tcPr>
            <w:tcW w:w="4152" w:type="dxa"/>
          </w:tcPr>
          <w:p w:rsidR="00E063C6" w:rsidRPr="00E063C6" w:rsidRDefault="00E063C6" w:rsidP="00E0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  включительно</w:t>
            </w:r>
          </w:p>
          <w:p w:rsidR="00E063C6" w:rsidRPr="00E063C6" w:rsidRDefault="00E063C6" w:rsidP="00E0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(пропорционально  занимаемой ставке или учебной нагрузке)</w:t>
            </w:r>
          </w:p>
          <w:p w:rsidR="00E063C6" w:rsidRPr="00E063C6" w:rsidRDefault="00E063C6" w:rsidP="00E0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3C6" w:rsidRPr="00E063C6" w:rsidTr="00CA2961">
        <w:tc>
          <w:tcPr>
            <w:tcW w:w="696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5784" w:type="dxa"/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 дополнительного образования за ведением документации по проверке журналов.</w:t>
            </w:r>
          </w:p>
        </w:tc>
        <w:tc>
          <w:tcPr>
            <w:tcW w:w="4152" w:type="dxa"/>
          </w:tcPr>
          <w:p w:rsidR="00E063C6" w:rsidRPr="00E063C6" w:rsidRDefault="00E063C6" w:rsidP="00E0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30 %  включительно</w:t>
            </w:r>
          </w:p>
          <w:p w:rsidR="00E063C6" w:rsidRPr="00E063C6" w:rsidRDefault="00E063C6" w:rsidP="00E0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(пропорционально  занимаемой ставке или учебной нагрузке)</w:t>
            </w:r>
          </w:p>
          <w:p w:rsidR="00E063C6" w:rsidRPr="00E063C6" w:rsidRDefault="00E063C6" w:rsidP="00E0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3C6" w:rsidRPr="00E063C6" w:rsidTr="00CA2961">
        <w:tc>
          <w:tcPr>
            <w:tcW w:w="696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5784" w:type="dxa"/>
          </w:tcPr>
          <w:p w:rsidR="00E063C6" w:rsidRPr="00E063C6" w:rsidRDefault="00E063C6" w:rsidP="00E0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 дополнительного образования за участие в конкурсе профессионального мастерства «Сердце отдаю детям»</w:t>
            </w:r>
          </w:p>
        </w:tc>
        <w:tc>
          <w:tcPr>
            <w:tcW w:w="415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100 % включительно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(пропорционально  занимаемой ставке или учебной нагрузке)</w:t>
            </w:r>
          </w:p>
        </w:tc>
      </w:tr>
      <w:tr w:rsidR="00E063C6" w:rsidRPr="00E063C6" w:rsidTr="00CA2961">
        <w:tc>
          <w:tcPr>
            <w:tcW w:w="696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5784" w:type="dxa"/>
          </w:tcPr>
          <w:p w:rsidR="00E063C6" w:rsidRPr="00E063C6" w:rsidRDefault="00E063C6" w:rsidP="00E0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 дополнительного образования за профилактическую работу по предупреждению преступлений и правонарушений.</w:t>
            </w:r>
          </w:p>
        </w:tc>
        <w:tc>
          <w:tcPr>
            <w:tcW w:w="415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20 % включительно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(пропорционально  занимаемой ставке или учебной нагрузке)</w:t>
            </w:r>
          </w:p>
        </w:tc>
      </w:tr>
    </w:tbl>
    <w:p w:rsidR="00E063C6" w:rsidRPr="00E063C6" w:rsidRDefault="00E063C6" w:rsidP="00E0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3C6" w:rsidRPr="00E063C6" w:rsidRDefault="00E063C6" w:rsidP="00E063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063C6">
        <w:rPr>
          <w:rFonts w:ascii="Times New Roman" w:eastAsia="Times New Roman" w:hAnsi="Times New Roman" w:cs="Times New Roman"/>
          <w:lang w:eastAsia="ru-RU"/>
        </w:rPr>
        <w:t>3. Надбавки за качество выполняемых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3612"/>
      </w:tblGrid>
      <w:tr w:rsidR="00E063C6" w:rsidRPr="00E063C6" w:rsidTr="00CA2961">
        <w:trPr>
          <w:trHeight w:val="532"/>
        </w:trPr>
        <w:tc>
          <w:tcPr>
            <w:tcW w:w="7128" w:type="dxa"/>
            <w:tcBorders>
              <w:bottom w:val="single" w:sz="4" w:space="0" w:color="auto"/>
            </w:tcBorders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 образовательных учреждений, награжденным ведомственными наградами:</w:t>
            </w:r>
          </w:p>
          <w:p w:rsidR="00E063C6" w:rsidRPr="00E063C6" w:rsidRDefault="00E063C6" w:rsidP="00E063C6">
            <w:pPr>
              <w:widowControl w:val="0"/>
              <w:numPr>
                <w:ilvl w:val="0"/>
                <w:numId w:val="14"/>
              </w:numPr>
              <w:tabs>
                <w:tab w:val="num" w:pos="252"/>
              </w:tabs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Почетной грамотой Федерального агентства по физической культуре и спорту, Министерства образования и науки РФ.</w:t>
            </w:r>
          </w:p>
          <w:p w:rsidR="00E063C6" w:rsidRPr="00E063C6" w:rsidRDefault="00E063C6" w:rsidP="00E063C6">
            <w:pPr>
              <w:widowControl w:val="0"/>
              <w:numPr>
                <w:ilvl w:val="0"/>
                <w:numId w:val="14"/>
              </w:numPr>
              <w:tabs>
                <w:tab w:val="num" w:pos="252"/>
              </w:tabs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Почетной грамотой Министерства образования и науки РФ; </w:t>
            </w:r>
          </w:p>
          <w:p w:rsidR="00E063C6" w:rsidRPr="00E063C6" w:rsidRDefault="00E063C6" w:rsidP="00E063C6">
            <w:pPr>
              <w:widowControl w:val="0"/>
              <w:numPr>
                <w:ilvl w:val="0"/>
                <w:numId w:val="14"/>
              </w:numPr>
              <w:tabs>
                <w:tab w:val="num" w:pos="252"/>
              </w:tabs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Почётной грамотой Министерства образования Республики Коми;</w:t>
            </w:r>
          </w:p>
          <w:p w:rsidR="00E063C6" w:rsidRPr="00E063C6" w:rsidRDefault="00E063C6" w:rsidP="00E063C6">
            <w:pPr>
              <w:widowControl w:val="0"/>
              <w:numPr>
                <w:ilvl w:val="0"/>
                <w:numId w:val="14"/>
              </w:numPr>
              <w:tabs>
                <w:tab w:val="num" w:pos="252"/>
              </w:tabs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Почётной грамотой Министерства национальной политики Республики Коми;</w:t>
            </w:r>
          </w:p>
          <w:p w:rsidR="00E063C6" w:rsidRPr="00E063C6" w:rsidRDefault="00E063C6" w:rsidP="00E063C6">
            <w:pPr>
              <w:widowControl w:val="0"/>
              <w:numPr>
                <w:ilvl w:val="0"/>
                <w:numId w:val="14"/>
              </w:numPr>
              <w:tabs>
                <w:tab w:val="num" w:pos="252"/>
              </w:tabs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Почётной грамотой Министерства культуры Республики Коми.</w:t>
            </w:r>
          </w:p>
          <w:p w:rsidR="00E063C6" w:rsidRPr="00E063C6" w:rsidRDefault="00E063C6" w:rsidP="00E0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E063C6" w:rsidRPr="00E063C6" w:rsidRDefault="00E063C6" w:rsidP="00E0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10 % (пропорционально  занимаемой ставке или учебной нагрузке)</w:t>
            </w:r>
          </w:p>
        </w:tc>
      </w:tr>
    </w:tbl>
    <w:p w:rsidR="00E063C6" w:rsidRPr="00E063C6" w:rsidRDefault="00E063C6" w:rsidP="00E063C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Выплаты стимулирующего характера </w:t>
      </w: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работнику с учетом критериев</w:t>
      </w:r>
      <w:r w:rsidRPr="00E0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063C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позволяющих оценить результативность и качество его работы.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размера и порядка выплат надбавок за интенсивность и высокие результаты работы, качество выполняемых работ, премиальных выплат работникам Центра, на основе подведения итогов, оценки эффективности, результативности и качества выполняемых работ с учетом критериев, позволяющих оценить результативность и качество работы, в Центре создается постоянно </w:t>
      </w: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действующий совещательный орган (комиссия по подведению итогов оценки эффективности труда работников) в составе директора Центра, других</w:t>
      </w:r>
      <w:proofErr w:type="gramEnd"/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категорий работников, представителя трудового коллектива.</w:t>
      </w: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Совещательный орган рассматривает представление, содержащее оценку работы работника (в разрезе критериев оценки, баллов  по показателям), и по итогам рассмотрения определяет размер надбавок за интенсивность и высокие результаты работы, качество выполняемых работ, премиальных выплат работникам.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Представление оформляется и утверждается: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директором Центра - на  работников, подчиненных директору.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премировании работников по итогам работы (месяц, квартал, полугодие, год) учитываются: 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ПРЕМИАЛЬНЫЕ ВЫПЛАТЫ ПО ИТОГАМ РАБОТЫ:</w:t>
      </w:r>
    </w:p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 должностного оклада)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3612"/>
      </w:tblGrid>
      <w:tr w:rsidR="00E063C6" w:rsidRPr="00E063C6" w:rsidTr="00CA2961">
        <w:tc>
          <w:tcPr>
            <w:tcW w:w="828" w:type="dxa"/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300" w:type="dxa"/>
          </w:tcPr>
          <w:p w:rsidR="00E063C6" w:rsidRPr="00E063C6" w:rsidRDefault="005E5893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 за подготовку МУ ДО</w:t>
            </w:r>
            <w:r w:rsidR="00E063C6"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«ЦДОД № 36» к новому учебному году (косметический ремонт, испытание оборудования и инвентаря, проверка учебных помещений, залов и прочее).</w:t>
            </w:r>
          </w:p>
        </w:tc>
        <w:tc>
          <w:tcPr>
            <w:tcW w:w="3612" w:type="dxa"/>
          </w:tcPr>
          <w:p w:rsidR="00E063C6" w:rsidRPr="00E063C6" w:rsidRDefault="00E063C6" w:rsidP="00E0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150% (ПДО к окладу, другим работникам пропорционально занимаемой ставке)</w:t>
            </w:r>
          </w:p>
        </w:tc>
      </w:tr>
      <w:tr w:rsidR="00E063C6" w:rsidRPr="00E063C6" w:rsidTr="00CA2961">
        <w:tc>
          <w:tcPr>
            <w:tcW w:w="828" w:type="dxa"/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300" w:type="dxa"/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 за подготовку кабинетов к новому учебному году.</w:t>
            </w:r>
          </w:p>
        </w:tc>
        <w:tc>
          <w:tcPr>
            <w:tcW w:w="3612" w:type="dxa"/>
          </w:tcPr>
          <w:p w:rsidR="00E063C6" w:rsidRPr="00E063C6" w:rsidRDefault="00E063C6" w:rsidP="00E0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80% (ПДО к окладу, другим работникам пропорционально занимаемой ставке)</w:t>
            </w:r>
          </w:p>
        </w:tc>
      </w:tr>
      <w:tr w:rsidR="00E063C6" w:rsidRPr="00E063C6" w:rsidTr="00CA2961">
        <w:trPr>
          <w:trHeight w:val="987"/>
        </w:trPr>
        <w:tc>
          <w:tcPr>
            <w:tcW w:w="828" w:type="dxa"/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 за добросовестное отношение к должностным обязанностям.</w:t>
            </w:r>
          </w:p>
        </w:tc>
        <w:tc>
          <w:tcPr>
            <w:tcW w:w="3612" w:type="dxa"/>
          </w:tcPr>
          <w:p w:rsidR="00E063C6" w:rsidRPr="00E063C6" w:rsidRDefault="00E063C6" w:rsidP="00E0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150% (ПДО к окладу, другим работникам пропорционально занимаемой ставке)</w:t>
            </w:r>
          </w:p>
        </w:tc>
      </w:tr>
      <w:tr w:rsidR="00E063C6" w:rsidRPr="00E063C6" w:rsidTr="00CA2961">
        <w:trPr>
          <w:trHeight w:val="987"/>
        </w:trPr>
        <w:tc>
          <w:tcPr>
            <w:tcW w:w="828" w:type="dxa"/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300" w:type="dxa"/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 дополнительного образования за организацию и качественное проведение творческих отчётов.</w:t>
            </w:r>
          </w:p>
        </w:tc>
        <w:tc>
          <w:tcPr>
            <w:tcW w:w="3612" w:type="dxa"/>
          </w:tcPr>
          <w:p w:rsidR="00E063C6" w:rsidRPr="00E063C6" w:rsidRDefault="00E063C6" w:rsidP="00E0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100% (ПДО к окладу, другим работникам пропорционально занимаемой ставке)</w:t>
            </w:r>
          </w:p>
        </w:tc>
      </w:tr>
      <w:tr w:rsidR="00E063C6" w:rsidRPr="00E063C6" w:rsidTr="00CA2961">
        <w:trPr>
          <w:trHeight w:val="987"/>
        </w:trPr>
        <w:tc>
          <w:tcPr>
            <w:tcW w:w="828" w:type="dxa"/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300" w:type="dxa"/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 дополнительного образования за качественную подготовку и своевременную сдачу отчётности.</w:t>
            </w:r>
          </w:p>
        </w:tc>
        <w:tc>
          <w:tcPr>
            <w:tcW w:w="3612" w:type="dxa"/>
          </w:tcPr>
          <w:p w:rsidR="00E063C6" w:rsidRPr="00E063C6" w:rsidRDefault="00E063C6" w:rsidP="00E0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150% (ПДО к окладу, другим работникам пропорционально занимаемой ставке)</w:t>
            </w:r>
          </w:p>
        </w:tc>
      </w:tr>
      <w:tr w:rsidR="00E063C6" w:rsidRPr="00E063C6" w:rsidTr="00CA2961">
        <w:trPr>
          <w:trHeight w:val="987"/>
        </w:trPr>
        <w:tc>
          <w:tcPr>
            <w:tcW w:w="828" w:type="dxa"/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300" w:type="dxa"/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Педагогам дополнительного образования за сохранность контингента </w:t>
            </w:r>
            <w:proofErr w:type="gramStart"/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работу с детьми группы риска, стоящими на </w:t>
            </w:r>
            <w:proofErr w:type="spellStart"/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учёте, в ОППН, в КПДН.</w:t>
            </w:r>
          </w:p>
        </w:tc>
        <w:tc>
          <w:tcPr>
            <w:tcW w:w="3612" w:type="dxa"/>
          </w:tcPr>
          <w:p w:rsidR="00E063C6" w:rsidRPr="00E063C6" w:rsidRDefault="00E063C6" w:rsidP="00E0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100% (ПДО к окладу, другим работникам пропорционально занимаемой ставке)</w:t>
            </w:r>
          </w:p>
        </w:tc>
      </w:tr>
      <w:tr w:rsidR="00E063C6" w:rsidRPr="00E063C6" w:rsidTr="00CA2961">
        <w:trPr>
          <w:trHeight w:val="987"/>
        </w:trPr>
        <w:tc>
          <w:tcPr>
            <w:tcW w:w="828" w:type="dxa"/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300" w:type="dxa"/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 за устранение аварийных ситуаций в короткие сроки.</w:t>
            </w:r>
          </w:p>
        </w:tc>
        <w:tc>
          <w:tcPr>
            <w:tcW w:w="3612" w:type="dxa"/>
          </w:tcPr>
          <w:p w:rsidR="00E063C6" w:rsidRPr="00E063C6" w:rsidRDefault="00E063C6" w:rsidP="00E0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100% (ПДО к окладу, другим работникам пропорционально занимаемой ставке)</w:t>
            </w:r>
          </w:p>
        </w:tc>
      </w:tr>
      <w:tr w:rsidR="000F49E0" w:rsidRPr="00E063C6" w:rsidTr="00CA2961">
        <w:trPr>
          <w:trHeight w:val="987"/>
        </w:trPr>
        <w:tc>
          <w:tcPr>
            <w:tcW w:w="828" w:type="dxa"/>
          </w:tcPr>
          <w:p w:rsidR="000F49E0" w:rsidRPr="00E063C6" w:rsidRDefault="000F49E0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300" w:type="dxa"/>
          </w:tcPr>
          <w:p w:rsidR="000F49E0" w:rsidRPr="00E063C6" w:rsidRDefault="000F49E0" w:rsidP="000F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вклад в развитие образования МО ГО «Сыктывкар» в номинации « Молодой педагог»</w:t>
            </w:r>
          </w:p>
        </w:tc>
        <w:tc>
          <w:tcPr>
            <w:tcW w:w="3612" w:type="dxa"/>
          </w:tcPr>
          <w:p w:rsidR="000F49E0" w:rsidRPr="00E063C6" w:rsidRDefault="000F49E0" w:rsidP="000F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20 000 руб.</w:t>
            </w:r>
          </w:p>
        </w:tc>
      </w:tr>
      <w:tr w:rsidR="000F49E0" w:rsidRPr="00E063C6" w:rsidTr="00CA2961">
        <w:trPr>
          <w:trHeight w:val="987"/>
        </w:trPr>
        <w:tc>
          <w:tcPr>
            <w:tcW w:w="828" w:type="dxa"/>
          </w:tcPr>
          <w:p w:rsidR="000F49E0" w:rsidRDefault="000F49E0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300" w:type="dxa"/>
          </w:tcPr>
          <w:p w:rsidR="000F49E0" w:rsidRDefault="000F49E0" w:rsidP="000F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вклад в развитие образования МО ГО «Сыктывкар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награжденных знаком отличия «Чаша знаний»</w:t>
            </w:r>
          </w:p>
        </w:tc>
        <w:tc>
          <w:tcPr>
            <w:tcW w:w="3612" w:type="dxa"/>
          </w:tcPr>
          <w:p w:rsidR="000F49E0" w:rsidRDefault="000F49E0" w:rsidP="000F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063C6" w:rsidRDefault="00E063C6" w:rsidP="00E0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E0" w:rsidRPr="00E063C6" w:rsidRDefault="000F49E0" w:rsidP="00E0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При увольнении работника по собственному желанию до истечения календарного месяца (квартала, полугодия, года) работник лишается права на получение премии по итогам работы за месяц (квартал, полугодие, год).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Конкретные размеры выплат стимулирующего характера, в то</w:t>
      </w:r>
      <w:bookmarkStart w:id="0" w:name="_GoBack"/>
      <w:bookmarkEnd w:id="0"/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м числе премиальных выплат по итогам работы, надбавок за интенсивность и высокие результаты работы, качество выполняемых работ работникам Центра устанавливаются приказом директора Центра.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Выплаты стимулирующего характера руководителю Центра устанавливаются приказом начальника Управления образования администрации МО ГО «Сыктывкар»  с учетом результатов деятельности Центра в пределах утвержденного планового фонда оплаты труда учреждения.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Надбавки за выслугу лет устанавливаются руководителям, специалистам, другим служащим и высококвалифицированным работникам Центра в следующих размерах (пропорционально учебной нагрузке или занимаемой ставке):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2352"/>
      </w:tblGrid>
      <w:tr w:rsidR="00E063C6" w:rsidRPr="00E063C6" w:rsidTr="00CA2961">
        <w:trPr>
          <w:trHeight w:val="349"/>
        </w:trPr>
        <w:tc>
          <w:tcPr>
            <w:tcW w:w="8388" w:type="dxa"/>
          </w:tcPr>
          <w:p w:rsidR="00E063C6" w:rsidRPr="00E063C6" w:rsidRDefault="00E063C6" w:rsidP="00E063C6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Надбавки за выслугу лет устанавливаются руководителям, специалистам и служащим учреждений образования в следующих размерах:</w:t>
            </w: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063C6" w:rsidRPr="00E063C6" w:rsidRDefault="00E063C6" w:rsidP="00E063C6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 года</w:t>
            </w:r>
          </w:p>
          <w:p w:rsidR="00E063C6" w:rsidRPr="00E063C6" w:rsidRDefault="00E063C6" w:rsidP="00E063C6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  <w:p w:rsidR="00E063C6" w:rsidRPr="00E063C6" w:rsidRDefault="00E063C6" w:rsidP="00E063C6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лет</w:t>
            </w:r>
          </w:p>
          <w:p w:rsidR="00E063C6" w:rsidRPr="00E063C6" w:rsidRDefault="00E063C6" w:rsidP="00E063C6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  <w:p w:rsidR="00E063C6" w:rsidRPr="00E063C6" w:rsidRDefault="00E063C6" w:rsidP="00E0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3C6" w:rsidRPr="00E063C6" w:rsidRDefault="00E063C6" w:rsidP="00E0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  <w:p w:rsidR="00E063C6" w:rsidRPr="00E063C6" w:rsidRDefault="00E063C6" w:rsidP="00E0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10 %</w:t>
            </w:r>
          </w:p>
          <w:p w:rsidR="00E063C6" w:rsidRPr="00E063C6" w:rsidRDefault="00E063C6" w:rsidP="00E0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15 %</w:t>
            </w:r>
          </w:p>
          <w:p w:rsidR="00E063C6" w:rsidRPr="00E063C6" w:rsidRDefault="00E063C6" w:rsidP="00E0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20 %</w:t>
            </w:r>
          </w:p>
        </w:tc>
      </w:tr>
    </w:tbl>
    <w:p w:rsidR="00E063C6" w:rsidRPr="00E063C6" w:rsidRDefault="00E063C6" w:rsidP="00E0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063C6" w:rsidRPr="00E063C6" w:rsidRDefault="00E063C6" w:rsidP="00E063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Надбавки за выслугу лет устанавливаются также работникам, работающим по совместительству в учреждениях образования.</w:t>
      </w:r>
    </w:p>
    <w:p w:rsidR="00E063C6" w:rsidRPr="00E063C6" w:rsidRDefault="00E063C6" w:rsidP="00E06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Надбавки за выслугу лет не устанавливаются молодым специалистам, имеющим доплату в соответствии с пунктом 4 приложения № 3, утвержденного постановлением Правительства Республики Коми от 22 октября </w:t>
      </w:r>
      <w:smartTag w:uri="urn:schemas-microsoft-com:office:smarttags" w:element="metricconverter">
        <w:smartTagPr>
          <w:attr w:name="ProductID" w:val="2007 г"/>
        </w:smartTagPr>
        <w:r w:rsidRPr="00E063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№ 10/4113 «Об оплате  труда работников </w:t>
      </w:r>
      <w:r w:rsidRPr="00E06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 учреждений образования МО ГО «Сыктывкар» с учетом изменений.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стаж работы, дающий право на получение ежемесячной надбавки за выслугу лет, включаются следующие периоды:</w:t>
      </w:r>
    </w:p>
    <w:p w:rsidR="00E063C6" w:rsidRPr="00E063C6" w:rsidRDefault="00E063C6" w:rsidP="00E063C6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работы в государственных и муниципальных учреждениях на руководящих должностях, должностях специалистов и других служащих;</w:t>
      </w:r>
    </w:p>
    <w:p w:rsidR="00E063C6" w:rsidRPr="00E063C6" w:rsidRDefault="00E063C6" w:rsidP="00E063C6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работы в государственных и муниципальных учреждениях высококвалифицированными рабочими, оплата труда которых осуществлялась исходя из повышенных разрядов;</w:t>
      </w:r>
    </w:p>
    <w:p w:rsidR="00E063C6" w:rsidRPr="00E063C6" w:rsidRDefault="00E063C6" w:rsidP="00E063C6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работы в централизованных бухгалтериях при органах исполнительной власти и местного самоуправления Республики Коми на руководящих должностях, должностях специалистов и других служащих;</w:t>
      </w:r>
    </w:p>
    <w:p w:rsidR="00E063C6" w:rsidRPr="00E063C6" w:rsidRDefault="00E063C6" w:rsidP="00E063C6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работы на государственной гражданской и муниципальной службе;</w:t>
      </w:r>
    </w:p>
    <w:p w:rsidR="00E063C6" w:rsidRPr="00E063C6" w:rsidRDefault="00E063C6" w:rsidP="00E063C6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работы до 1 января 1992 года на руководящих должностях, должностях специалистов и других служащих в детских спортивных школах, созданных при физкультурно-спортивных обществах, спортивных или спортивно-технических клубах, профсоюзах;</w:t>
      </w:r>
    </w:p>
    <w:p w:rsidR="00E063C6" w:rsidRPr="00E063C6" w:rsidRDefault="00E063C6" w:rsidP="00E063C6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военной службы граждан, если перерыв между днем увольнения с военной службы и днем приема на работу не превысил одного года, а ветеранам боевых действий на территории других государств, ветеранам, исполнявшим обязанности военной службы в условиях чрезвычайного положения и при вооруженных конфликтах, и гражданам, общая продолжительность военной службы которых в льготном исчислении составляет 25 лет и более, - независимо от продолжительности</w:t>
      </w:r>
      <w:proofErr w:type="gramEnd"/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перерыва.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Надбавки за выслугу лет исчисляются исходя из должностного оклада, оклада (ставки заработной платы, тарифной ставки) работника без учета выплат компенсационного и стимулирующего характера.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Работникам образовательных учреждений, выполняющим педагогическую и (или) преподавательскую работу, надбавка за выслугу лет исчисляется пропорционально объему учебной нагрузки.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Руководящим работникам учреждения  надбавка за выслугу лет начисляется также на педагогическую нагрузку, осуществляемую  на условиях совмещения должностей.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Основным документом для определения стажа работы, дающего право на получение надбавки за выслугу лет, является трудовая книжка. В качестве дополнительных документов могут </w:t>
      </w:r>
      <w:proofErr w:type="gramStart"/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предоставляться справки</w:t>
      </w:r>
      <w:proofErr w:type="gramEnd"/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организаций, подтверждающие наличие сведений, имеющих значение при определении права на надбавку за выслугу лет или ее размер, заверенные подписью руководителя и печатью МУ ДО «ЦДОД № 36».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</w:t>
      </w:r>
      <w:r w:rsidRPr="00E0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.6. О порядке исчисления заработной платы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педагогическим работникам Центра.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Месячная заработная плата педагогических работников Центра определяется путем умножения должностного оклада на их фактическую нагрузку в неделю и деления полученного произведения на установленную за должностной оклад норму часов педагогической работы в неделю.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же порядке исчисляется месячная заработная плата: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педагогов дополнительного образования за работу по совместительству в другом образовательном учреждении (одном или нескольких). При этом общий объем работы по совместительству не должен превышать половины месячной нормы рабочего времени педагога дополнительного образования;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педагогов дополнительного образования, для которых Центр является местом основной работы, при возложении на них обязанностей по обучению детей на дому в соответствии с медицинским заключением, а также по проведению занятий по физкультуре с обучающимися, отнесенными по состоянию здоровья к специальной медицинской группе.</w:t>
      </w:r>
      <w:proofErr w:type="gramEnd"/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Установленная педагогам дополнительного образования при тарификации заработная плата выплачивается в установленном  ежемесячном объеме независимо от числа недель и рабочих дней в разные месяцы года.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Тарификация педагогов дополнительного образования производится 1 раз в год.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невыполнении по не зависящим от учителя причинам объема установленной учебной нагрузки уменьшение заработной платы не производится.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работы в период осенних, зимних, весенних и летних каникул обучающихся, а также в периоды отмены учебных занятий (образовательного процесса) для обучающихся, воспитанников по санитарно-эпидемиологическим, климатическим и другим основаниям оплата труда педагогических работников, а также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 в том числе занятия с кружками, производится из расчета</w:t>
      </w:r>
      <w:proofErr w:type="gramEnd"/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заработной платы при тарификации, предшествующей началу каникул или периоду отмены учебных занятий (образовательного процесса) по указанным выше причинам.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E063C6" w:rsidRPr="00E063C6" w:rsidRDefault="00E063C6" w:rsidP="00E0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E06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.7. Порядок и условия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почасовой оплаты труда педагогических работников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Почасовая оплата труда педагогических работников муниципальных учреждений образования  применяется при оплате: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часы, выполненные в порядке замещения отсутствующих по болезни или другим причинам учителей, преподавателей и других педагогических работников, продолжавшегося не свыше 2 месяцев;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часы преподавательской работы в объеме 300 часов, выполняемой по совместительству, на основе тарификации;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за 1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часов, установленных по занимаемой должности.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Среднемесячное количество рабочих часов определяется путем умножения нормы часов педагогической работы в неделю, установленной за ставку заработной платы педагогического работника, на количество рабочих дней в году по шестидневной рабочей неделе и деления полученного результата на 6 (количество рабочих дней в неделе), а затем на 12 (количество месяцев в году).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за замещение отсутствующего педагога, если оно осуществлялось свыше 2 месяцев, производится со дня начала замещения за все часы фактической преподавательской работы на общих основаниях с соответствующим увеличением недельной (месячной) учебной нагрузки путем внесения изменений в тарификацию.</w:t>
      </w:r>
    </w:p>
    <w:p w:rsidR="00E063C6" w:rsidRPr="00E063C6" w:rsidRDefault="00E063C6" w:rsidP="00E063C6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063C6" w:rsidRPr="00E063C6" w:rsidRDefault="00E063C6" w:rsidP="00E063C6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E06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Сроки расчета при увольнении.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3C6" w:rsidRPr="00E063C6" w:rsidRDefault="00E063C6" w:rsidP="00E063C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E0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Другие вопросы оплаты труда.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 счет средств, поступающих от предпринимательской и иной приносящей доход деятельности, работникам Центра может выплачиваться материальная помощь. 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помощь оказывается работнику по его письменному заявлению на имя директора Центра в следующих случаях: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тяжелой болезни работника либо члена его семьи, находящегося на его иждивении;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смерти близких родственников (супруг</w:t>
      </w:r>
      <w:proofErr w:type="gramStart"/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и), ребенка, родителей), а в случае смерти работника - членам его семьи (по их письменному обращению);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экстремальных ситуаций, повлекших за собой большой материальный ущерб (пожары, аварии, стихийные бедствия);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рождение ребенка;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других случаях.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помощь устанавливается в размере до  150%.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 </w:t>
      </w:r>
      <w:r w:rsidRPr="00E06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счет средств, поступающих от предпринимательской и иной приносящей доход деятельности, работникам Центра могут назначаться п</w:t>
      </w: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ремии к профессиональным праздникам, юбилейным датам, при увольнении работника в связи с выходом на пенсию в размере до 150%.</w:t>
      </w:r>
    </w:p>
    <w:p w:rsidR="00E063C6" w:rsidRPr="00E063C6" w:rsidRDefault="00E063C6" w:rsidP="00E063C6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3C6" w:rsidRPr="00E063C6" w:rsidRDefault="00E063C6" w:rsidP="00E063C6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063C6" w:rsidRPr="00E063C6" w:rsidRDefault="00E063C6" w:rsidP="00E063C6">
      <w:pPr>
        <w:widowControl w:val="0"/>
        <w:spacing w:after="0" w:line="240" w:lineRule="auto"/>
        <w:ind w:firstLine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оплате труда </w:t>
      </w:r>
      <w:proofErr w:type="gramStart"/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063C6" w:rsidRPr="00E063C6" w:rsidRDefault="00E063C6" w:rsidP="00E063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ДО «ЦДОД №36»       </w:t>
      </w:r>
    </w:p>
    <w:p w:rsidR="00E063C6" w:rsidRPr="00E063C6" w:rsidRDefault="00E063C6" w:rsidP="00E063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3C6" w:rsidRPr="00E063C6" w:rsidRDefault="00E063C6" w:rsidP="00E063C6">
      <w:pPr>
        <w:widowControl w:val="0"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должностей и размеры должностных окладов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Должности работников: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E063C6" w:rsidRPr="00E063C6" w:rsidTr="00CA2961">
        <w:trPr>
          <w:trHeight w:val="835"/>
        </w:trPr>
        <w:tc>
          <w:tcPr>
            <w:tcW w:w="4361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827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оклад (ставка заработной платы), 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</w:p>
        </w:tc>
      </w:tr>
      <w:tr w:rsidR="00E063C6" w:rsidRPr="00E063C6" w:rsidTr="00CA2961">
        <w:tc>
          <w:tcPr>
            <w:tcW w:w="4361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7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63C6" w:rsidRPr="00E063C6" w:rsidTr="00CA2961">
        <w:tc>
          <w:tcPr>
            <w:tcW w:w="4361" w:type="dxa"/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5827" w:type="dxa"/>
          </w:tcPr>
          <w:p w:rsidR="00E063C6" w:rsidRPr="00E063C6" w:rsidRDefault="00E063C6" w:rsidP="00E063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6 860</w:t>
            </w:r>
          </w:p>
        </w:tc>
      </w:tr>
      <w:tr w:rsidR="00E063C6" w:rsidRPr="00E063C6" w:rsidTr="00CA2961">
        <w:tc>
          <w:tcPr>
            <w:tcW w:w="4361" w:type="dxa"/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5827" w:type="dxa"/>
          </w:tcPr>
          <w:p w:rsidR="00E063C6" w:rsidRPr="00E063C6" w:rsidRDefault="00E063C6" w:rsidP="00E063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6 860</w:t>
            </w:r>
          </w:p>
        </w:tc>
      </w:tr>
      <w:tr w:rsidR="00E063C6" w:rsidRPr="00E063C6" w:rsidTr="00CA2961">
        <w:tc>
          <w:tcPr>
            <w:tcW w:w="4361" w:type="dxa"/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5827" w:type="dxa"/>
          </w:tcPr>
          <w:p w:rsidR="00E063C6" w:rsidRPr="00E063C6" w:rsidRDefault="000339A3" w:rsidP="00E063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3 535</w:t>
            </w:r>
          </w:p>
        </w:tc>
      </w:tr>
      <w:tr w:rsidR="00E063C6" w:rsidRPr="00E063C6" w:rsidTr="00CA2961">
        <w:tc>
          <w:tcPr>
            <w:tcW w:w="4361" w:type="dxa"/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5827" w:type="dxa"/>
          </w:tcPr>
          <w:p w:rsidR="00E063C6" w:rsidRPr="00E063C6" w:rsidRDefault="000339A3" w:rsidP="00E063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</w:t>
            </w:r>
            <w:r w:rsidR="00E063C6" w:rsidRPr="00E0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E063C6" w:rsidRPr="00E063C6" w:rsidTr="00CA2961">
        <w:tc>
          <w:tcPr>
            <w:tcW w:w="4361" w:type="dxa"/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5827" w:type="dxa"/>
          </w:tcPr>
          <w:p w:rsidR="00E063C6" w:rsidRPr="00E063C6" w:rsidRDefault="000339A3" w:rsidP="00E063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3 475</w:t>
            </w:r>
          </w:p>
        </w:tc>
      </w:tr>
      <w:tr w:rsidR="00E063C6" w:rsidRPr="00E063C6" w:rsidTr="00CA2961">
        <w:tc>
          <w:tcPr>
            <w:tcW w:w="4361" w:type="dxa"/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5827" w:type="dxa"/>
          </w:tcPr>
          <w:p w:rsidR="00E063C6" w:rsidRPr="00E063C6" w:rsidRDefault="000339A3" w:rsidP="00E063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3 410</w:t>
            </w:r>
          </w:p>
        </w:tc>
      </w:tr>
      <w:tr w:rsidR="00E063C6" w:rsidRPr="00E063C6" w:rsidTr="00CA2961">
        <w:tc>
          <w:tcPr>
            <w:tcW w:w="4361" w:type="dxa"/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5827" w:type="dxa"/>
          </w:tcPr>
          <w:p w:rsidR="00E063C6" w:rsidRPr="00E063C6" w:rsidRDefault="00E063C6" w:rsidP="00E063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6 860</w:t>
            </w:r>
          </w:p>
        </w:tc>
      </w:tr>
      <w:tr w:rsidR="00E063C6" w:rsidRPr="00E063C6" w:rsidTr="00CA2961">
        <w:tc>
          <w:tcPr>
            <w:tcW w:w="4361" w:type="dxa"/>
          </w:tcPr>
          <w:p w:rsidR="00E063C6" w:rsidRPr="00E063C6" w:rsidRDefault="00E063C6" w:rsidP="00E0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по обслуживанию здания</w:t>
            </w:r>
          </w:p>
        </w:tc>
        <w:tc>
          <w:tcPr>
            <w:tcW w:w="5827" w:type="dxa"/>
          </w:tcPr>
          <w:p w:rsidR="00E063C6" w:rsidRPr="00E063C6" w:rsidRDefault="000339A3" w:rsidP="00E063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3 535</w:t>
            </w:r>
          </w:p>
        </w:tc>
      </w:tr>
    </w:tbl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3C6" w:rsidRPr="00E063C6" w:rsidRDefault="00E063C6" w:rsidP="00E063C6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Приложение № 2</w:t>
      </w:r>
    </w:p>
    <w:p w:rsidR="00E063C6" w:rsidRPr="00E063C6" w:rsidRDefault="00E063C6" w:rsidP="00E063C6">
      <w:pPr>
        <w:widowControl w:val="0"/>
        <w:spacing w:after="0" w:line="240" w:lineRule="auto"/>
        <w:ind w:firstLine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оплате труда </w:t>
      </w:r>
    </w:p>
    <w:p w:rsidR="00E063C6" w:rsidRPr="00E063C6" w:rsidRDefault="00E063C6" w:rsidP="00E063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ДО «ЦДОД № 36»</w:t>
      </w:r>
    </w:p>
    <w:p w:rsidR="00E063C6" w:rsidRPr="00E063C6" w:rsidRDefault="00E063C6" w:rsidP="00E063C6">
      <w:pPr>
        <w:widowControl w:val="0"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повышения должностных окладов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6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 учреждения.</w:t>
      </w:r>
    </w:p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Перечень оснований для повышения должностных окладов работников Центра и размеры повышения (далее - Перечень):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955"/>
        <w:gridCol w:w="3285"/>
      </w:tblGrid>
      <w:tr w:rsidR="00E063C6" w:rsidRPr="00E063C6" w:rsidTr="00CA2961">
        <w:tc>
          <w:tcPr>
            <w:tcW w:w="613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6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06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5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оснований для повышения должностных окладов работников</w:t>
            </w:r>
          </w:p>
        </w:tc>
        <w:tc>
          <w:tcPr>
            <w:tcW w:w="3285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 повышения, в процентах </w:t>
            </w:r>
          </w:p>
        </w:tc>
      </w:tr>
      <w:tr w:rsidR="00E063C6" w:rsidRPr="00E063C6" w:rsidTr="00CA2961">
        <w:tc>
          <w:tcPr>
            <w:tcW w:w="613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5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Педагогическим работникам за наличие:</w:t>
            </w:r>
          </w:p>
          <w:p w:rsidR="00E063C6" w:rsidRPr="00E063C6" w:rsidRDefault="00E063C6" w:rsidP="00E063C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квалификационной категории </w:t>
            </w:r>
          </w:p>
          <w:p w:rsidR="00E063C6" w:rsidRPr="00E063C6" w:rsidRDefault="00E063C6" w:rsidP="00E063C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Первой квалификационной категории </w:t>
            </w:r>
          </w:p>
          <w:p w:rsidR="00E063C6" w:rsidRPr="00E063C6" w:rsidRDefault="00E063C6" w:rsidP="00E063C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квалификационной категории </w:t>
            </w:r>
          </w:p>
        </w:tc>
        <w:tc>
          <w:tcPr>
            <w:tcW w:w="3285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20%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E063C6" w:rsidRPr="00E063C6" w:rsidTr="00CA2961">
        <w:tc>
          <w:tcPr>
            <w:tcW w:w="613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5955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Звание «Мастер спорта»; 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«Заслуженный работник РК»</w:t>
            </w:r>
          </w:p>
        </w:tc>
        <w:tc>
          <w:tcPr>
            <w:tcW w:w="3285" w:type="dxa"/>
            <w:vAlign w:val="center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63C6" w:rsidRPr="00E063C6" w:rsidRDefault="00E063C6" w:rsidP="00E063C6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3C6" w:rsidRPr="00E063C6" w:rsidRDefault="00E063C6" w:rsidP="00E063C6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3C6" w:rsidRPr="00E063C6" w:rsidRDefault="00E063C6" w:rsidP="00E063C6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3C6" w:rsidRPr="00E063C6" w:rsidRDefault="00E063C6" w:rsidP="00E063C6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3C6" w:rsidRPr="00E063C6" w:rsidRDefault="00E063C6" w:rsidP="00E063C6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3C6" w:rsidRPr="00E063C6" w:rsidRDefault="00E063C6" w:rsidP="00E063C6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3C6" w:rsidRPr="00E063C6" w:rsidRDefault="00E063C6" w:rsidP="00E063C6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3C6" w:rsidRPr="00E063C6" w:rsidRDefault="00E063C6" w:rsidP="00E063C6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3C6" w:rsidRPr="00E063C6" w:rsidRDefault="00E063C6" w:rsidP="00E063C6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E063C6" w:rsidRPr="00E063C6" w:rsidRDefault="00E063C6" w:rsidP="00E063C6">
      <w:pPr>
        <w:widowControl w:val="0"/>
        <w:spacing w:after="0" w:line="240" w:lineRule="auto"/>
        <w:ind w:firstLine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оплате труда </w:t>
      </w:r>
      <w:proofErr w:type="gramStart"/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063C6" w:rsidRPr="00E063C6" w:rsidRDefault="00E063C6" w:rsidP="00E063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ДО «ЦДОД № 36»</w:t>
      </w:r>
    </w:p>
    <w:p w:rsidR="00E063C6" w:rsidRPr="00E063C6" w:rsidRDefault="00E063C6" w:rsidP="00E063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3C6" w:rsidRPr="00E063C6" w:rsidRDefault="00E063C6" w:rsidP="00E063C6">
      <w:pPr>
        <w:widowControl w:val="0"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</w:t>
      </w:r>
      <w:r w:rsidRPr="00E063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результативности труда работников</w:t>
      </w:r>
      <w:r w:rsidRPr="00E0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063C6" w:rsidRPr="00E063C6" w:rsidRDefault="00E063C6" w:rsidP="00E063C6">
      <w:pPr>
        <w:widowControl w:val="0"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установления надбавок за интенсивность и высокие результаты </w:t>
      </w:r>
      <w:proofErr w:type="gramStart"/>
      <w:r w:rsidRPr="00E0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proofErr w:type="gramEnd"/>
      <w:r w:rsidRPr="00E0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качество выполняемых работ работникам Центра.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508"/>
        <w:gridCol w:w="2880"/>
        <w:gridCol w:w="1080"/>
        <w:gridCol w:w="2712"/>
      </w:tblGrid>
      <w:tr w:rsidR="00E063C6" w:rsidRPr="00E063C6" w:rsidTr="00CA2961">
        <w:tc>
          <w:tcPr>
            <w:tcW w:w="56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0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08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88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8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71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изменения</w:t>
            </w:r>
          </w:p>
        </w:tc>
      </w:tr>
      <w:tr w:rsidR="00E063C6" w:rsidRPr="00E063C6" w:rsidTr="00CA2961">
        <w:tc>
          <w:tcPr>
            <w:tcW w:w="56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gridSpan w:val="4"/>
            <w:vAlign w:val="center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E063C6" w:rsidRPr="00E063C6" w:rsidTr="00CA2961">
        <w:tc>
          <w:tcPr>
            <w:tcW w:w="56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8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мастер-классов, открытых уроков, выступлений на конференциях, семинарах, круглых столах, наличие опубликованных работ </w:t>
            </w:r>
          </w:p>
        </w:tc>
        <w:tc>
          <w:tcPr>
            <w:tcW w:w="288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Мероприятия: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-Всероссийский уровень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Республиканский уровень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Муниципальный уровень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Уровень учреждения</w:t>
            </w:r>
          </w:p>
        </w:tc>
        <w:tc>
          <w:tcPr>
            <w:tcW w:w="1080" w:type="dxa"/>
            <w:vAlign w:val="center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Месячная, полугодовая, годовая.</w:t>
            </w:r>
          </w:p>
        </w:tc>
      </w:tr>
      <w:tr w:rsidR="00E063C6" w:rsidRPr="00E063C6" w:rsidTr="00CA2961">
        <w:tc>
          <w:tcPr>
            <w:tcW w:w="56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08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Результативность освоения </w:t>
            </w:r>
            <w:proofErr w:type="gramStart"/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дополнительных образовательных программ.</w:t>
            </w:r>
          </w:p>
        </w:tc>
        <w:tc>
          <w:tcPr>
            <w:tcW w:w="288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Высокий балл;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 балл;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Низкий балл.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Полугодовая, годовая.</w:t>
            </w:r>
          </w:p>
        </w:tc>
      </w:tr>
      <w:tr w:rsidR="00E063C6" w:rsidRPr="00E063C6" w:rsidTr="00CA2961">
        <w:tc>
          <w:tcPr>
            <w:tcW w:w="56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08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 оценки качества предоставляемых услуг со стороны родителей обучающихся.</w:t>
            </w:r>
          </w:p>
        </w:tc>
        <w:tc>
          <w:tcPr>
            <w:tcW w:w="2880" w:type="dxa"/>
          </w:tcPr>
          <w:p w:rsidR="00E063C6" w:rsidRPr="00E063C6" w:rsidRDefault="00E063C6" w:rsidP="00E063C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положительных отзывов;</w:t>
            </w:r>
          </w:p>
          <w:p w:rsidR="00E063C6" w:rsidRPr="00E063C6" w:rsidRDefault="00E063C6" w:rsidP="00E063C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Отсутствие жалоб, замечаний;</w:t>
            </w:r>
          </w:p>
          <w:p w:rsidR="00E063C6" w:rsidRPr="00E063C6" w:rsidRDefault="00E063C6" w:rsidP="00E063C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жалоб, замечаний.</w:t>
            </w:r>
          </w:p>
        </w:tc>
        <w:tc>
          <w:tcPr>
            <w:tcW w:w="1080" w:type="dxa"/>
            <w:vAlign w:val="center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Полугодовая, годовая.</w:t>
            </w:r>
          </w:p>
        </w:tc>
      </w:tr>
      <w:tr w:rsidR="00E063C6" w:rsidRPr="00E063C6" w:rsidTr="00CA2961">
        <w:tc>
          <w:tcPr>
            <w:tcW w:w="56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08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Результативность участия обучающихся в конкурсах.</w:t>
            </w:r>
            <w:proofErr w:type="gramEnd"/>
          </w:p>
        </w:tc>
        <w:tc>
          <w:tcPr>
            <w:tcW w:w="288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Мероприятия: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-Всероссийский уровень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Республиканский уровень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Муниципальный уровень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Уровень учреждения</w:t>
            </w:r>
          </w:p>
        </w:tc>
        <w:tc>
          <w:tcPr>
            <w:tcW w:w="1080" w:type="dxa"/>
            <w:vAlign w:val="center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Месячная, полугодовая, годовая.</w:t>
            </w:r>
          </w:p>
        </w:tc>
      </w:tr>
      <w:tr w:rsidR="00E063C6" w:rsidRPr="00E063C6" w:rsidTr="00CA2961">
        <w:tc>
          <w:tcPr>
            <w:tcW w:w="56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08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Разработка и внедрение инновационных, экспериментальных программ, проектов в области содержания и технологии обучения и воспитания (авторские </w:t>
            </w: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программы, программы объединений и т.д.) с обязательной защитой на методическом совете.</w:t>
            </w:r>
          </w:p>
        </w:tc>
        <w:tc>
          <w:tcPr>
            <w:tcW w:w="288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 итогам защиты или внедрения.</w:t>
            </w:r>
          </w:p>
        </w:tc>
        <w:tc>
          <w:tcPr>
            <w:tcW w:w="108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10-5</w:t>
            </w:r>
          </w:p>
        </w:tc>
        <w:tc>
          <w:tcPr>
            <w:tcW w:w="271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Месячная</w:t>
            </w:r>
          </w:p>
        </w:tc>
      </w:tr>
      <w:tr w:rsidR="00E063C6" w:rsidRPr="00E063C6" w:rsidTr="00CA2961">
        <w:tc>
          <w:tcPr>
            <w:tcW w:w="56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508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воспитательной и досуговой работы, проведение мероприятий с </w:t>
            </w:r>
            <w:proofErr w:type="gramStart"/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Мероприятия: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-Всероссийский уровень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Республиканский уровень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Муниципальный уровень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Уровень учреждения</w:t>
            </w:r>
          </w:p>
        </w:tc>
        <w:tc>
          <w:tcPr>
            <w:tcW w:w="1080" w:type="dxa"/>
            <w:vAlign w:val="center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Месячная, полугодовая, годовая.</w:t>
            </w:r>
          </w:p>
        </w:tc>
      </w:tr>
      <w:tr w:rsidR="00E063C6" w:rsidRPr="00E063C6" w:rsidTr="00CA2961">
        <w:tc>
          <w:tcPr>
            <w:tcW w:w="56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08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Профилактическая работа по снижению безнадзорности, преступности и правонарушений, работа с </w:t>
            </w:r>
            <w:proofErr w:type="gramStart"/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состоящими на учёте </w:t>
            </w:r>
            <w:proofErr w:type="spellStart"/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ОПДН.</w:t>
            </w:r>
          </w:p>
        </w:tc>
        <w:tc>
          <w:tcPr>
            <w:tcW w:w="2880" w:type="dxa"/>
          </w:tcPr>
          <w:p w:rsidR="00E063C6" w:rsidRPr="00E063C6" w:rsidRDefault="00E063C6" w:rsidP="00E063C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профилактической работы: бесед, диагностики, активного привлечения обучающихся к мероприятиям, участие в рейдах;</w:t>
            </w:r>
          </w:p>
          <w:p w:rsidR="00E063C6" w:rsidRPr="00E063C6" w:rsidRDefault="00E063C6" w:rsidP="00E063C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обучающихся, стоящих на учётах, в объединениях.</w:t>
            </w:r>
            <w:proofErr w:type="gramEnd"/>
          </w:p>
        </w:tc>
        <w:tc>
          <w:tcPr>
            <w:tcW w:w="108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2б за каждого обучающегося</w:t>
            </w:r>
          </w:p>
        </w:tc>
        <w:tc>
          <w:tcPr>
            <w:tcW w:w="271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Полугодовая, годовая.</w:t>
            </w:r>
          </w:p>
        </w:tc>
      </w:tr>
      <w:tr w:rsidR="00E063C6" w:rsidRPr="00E063C6" w:rsidTr="00CA2961">
        <w:tc>
          <w:tcPr>
            <w:tcW w:w="56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08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Сохранности контингента</w:t>
            </w:r>
          </w:p>
        </w:tc>
        <w:tc>
          <w:tcPr>
            <w:tcW w:w="288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95-100%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75-95%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55-75%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менее 55%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1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Полугодовая, годовая.</w:t>
            </w:r>
          </w:p>
        </w:tc>
      </w:tr>
      <w:tr w:rsidR="00E063C6" w:rsidRPr="00E063C6" w:rsidTr="00CA2961">
        <w:tc>
          <w:tcPr>
            <w:tcW w:w="56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08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родителями.</w:t>
            </w:r>
          </w:p>
        </w:tc>
        <w:tc>
          <w:tcPr>
            <w:tcW w:w="2880" w:type="dxa"/>
          </w:tcPr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родительских собраний;</w:t>
            </w:r>
          </w:p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Открытых уроков;</w:t>
            </w:r>
          </w:p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Индивидуальная работа;</w:t>
            </w:r>
          </w:p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не ведётся.</w:t>
            </w:r>
          </w:p>
        </w:tc>
        <w:tc>
          <w:tcPr>
            <w:tcW w:w="108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1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Полугодовая, годовая.</w:t>
            </w:r>
          </w:p>
        </w:tc>
      </w:tr>
      <w:tr w:rsidR="00E063C6" w:rsidRPr="00E063C6" w:rsidTr="00CA2961">
        <w:tc>
          <w:tcPr>
            <w:tcW w:w="56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08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документами:</w:t>
            </w:r>
          </w:p>
          <w:p w:rsidR="00E063C6" w:rsidRPr="00E063C6" w:rsidRDefault="00E063C6" w:rsidP="00E063C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Образовательные программы;</w:t>
            </w:r>
          </w:p>
          <w:p w:rsidR="00E063C6" w:rsidRPr="00E063C6" w:rsidRDefault="00E063C6" w:rsidP="00E063C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Рабочие программы;</w:t>
            </w:r>
          </w:p>
          <w:p w:rsidR="00E063C6" w:rsidRPr="00E063C6" w:rsidRDefault="00E063C6" w:rsidP="00E063C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Журнал учёта работы педагога дополнительного образования;</w:t>
            </w:r>
          </w:p>
          <w:p w:rsidR="00E063C6" w:rsidRPr="00E063C6" w:rsidRDefault="00E063C6" w:rsidP="00E063C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работы;</w:t>
            </w:r>
          </w:p>
          <w:p w:rsidR="00E063C6" w:rsidRPr="00E063C6" w:rsidRDefault="00E063C6" w:rsidP="00E063C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Отчёты.</w:t>
            </w:r>
          </w:p>
        </w:tc>
        <w:tc>
          <w:tcPr>
            <w:tcW w:w="2880" w:type="dxa"/>
          </w:tcPr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срок на высоком уровне, аккуратно;</w:t>
            </w:r>
          </w:p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срок с недочётами;</w:t>
            </w:r>
          </w:p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в срок с замечаниями.</w:t>
            </w:r>
          </w:p>
        </w:tc>
        <w:tc>
          <w:tcPr>
            <w:tcW w:w="108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1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Месячная, полугодовая, годовая.</w:t>
            </w:r>
          </w:p>
        </w:tc>
      </w:tr>
      <w:tr w:rsidR="00E063C6" w:rsidRPr="00E063C6" w:rsidTr="00CA2961">
        <w:tc>
          <w:tcPr>
            <w:tcW w:w="56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08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Оформительская работа:</w:t>
            </w:r>
          </w:p>
          <w:p w:rsidR="00E063C6" w:rsidRPr="00E063C6" w:rsidRDefault="00E063C6" w:rsidP="00E063C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Оформление сцены;</w:t>
            </w:r>
          </w:p>
          <w:p w:rsidR="00E063C6" w:rsidRPr="00E063C6" w:rsidRDefault="00E063C6" w:rsidP="00E063C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Изготовление декораций;</w:t>
            </w:r>
          </w:p>
          <w:p w:rsidR="00E063C6" w:rsidRPr="00E063C6" w:rsidRDefault="00E063C6" w:rsidP="00E063C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Оформление творческих выставок.</w:t>
            </w:r>
          </w:p>
        </w:tc>
        <w:tc>
          <w:tcPr>
            <w:tcW w:w="2880" w:type="dxa"/>
          </w:tcPr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  в полгода</w:t>
            </w:r>
          </w:p>
        </w:tc>
        <w:tc>
          <w:tcPr>
            <w:tcW w:w="108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Месячная, полугодовая, годовая.</w:t>
            </w:r>
          </w:p>
        </w:tc>
      </w:tr>
      <w:tr w:rsidR="00E063C6" w:rsidRPr="00E063C6" w:rsidTr="00CA2961">
        <w:tc>
          <w:tcPr>
            <w:tcW w:w="56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08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 выполнение многопрофильных работ (подготовка, пошив костюмов, </w:t>
            </w: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разработка сценариев)</w:t>
            </w:r>
          </w:p>
        </w:tc>
        <w:tc>
          <w:tcPr>
            <w:tcW w:w="2880" w:type="dxa"/>
          </w:tcPr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 раз в месяц</w:t>
            </w:r>
          </w:p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  в полгода</w:t>
            </w:r>
          </w:p>
        </w:tc>
        <w:tc>
          <w:tcPr>
            <w:tcW w:w="108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Месячная, полугодовая, годовая.</w:t>
            </w:r>
          </w:p>
        </w:tc>
      </w:tr>
      <w:tr w:rsidR="00E063C6" w:rsidRPr="00E063C6" w:rsidTr="00CA2961">
        <w:tc>
          <w:tcPr>
            <w:tcW w:w="56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508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работ по приказу директора, (дополнительный объём работ)</w:t>
            </w:r>
          </w:p>
        </w:tc>
        <w:tc>
          <w:tcPr>
            <w:tcW w:w="2880" w:type="dxa"/>
          </w:tcPr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  в полгода</w:t>
            </w:r>
          </w:p>
        </w:tc>
        <w:tc>
          <w:tcPr>
            <w:tcW w:w="108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Месячная, полугодовая, годовая.</w:t>
            </w:r>
          </w:p>
        </w:tc>
      </w:tr>
      <w:tr w:rsidR="00E063C6" w:rsidRPr="00E063C6" w:rsidTr="00CA2961">
        <w:tc>
          <w:tcPr>
            <w:tcW w:w="56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08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Индивидуальная работа с одарёнными детьми, с предоставлением результатов участия в творческих отчётах, концертах, выставках.</w:t>
            </w:r>
          </w:p>
        </w:tc>
        <w:tc>
          <w:tcPr>
            <w:tcW w:w="2880" w:type="dxa"/>
          </w:tcPr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  в полгода</w:t>
            </w:r>
          </w:p>
        </w:tc>
        <w:tc>
          <w:tcPr>
            <w:tcW w:w="108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Месячная, полугодовая, годовая.</w:t>
            </w:r>
          </w:p>
        </w:tc>
      </w:tr>
      <w:tr w:rsidR="00E063C6" w:rsidRPr="00E063C6" w:rsidTr="00CA2961">
        <w:tc>
          <w:tcPr>
            <w:tcW w:w="56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08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творческое отношение к труду и высокие показатели в работе.</w:t>
            </w:r>
          </w:p>
        </w:tc>
        <w:tc>
          <w:tcPr>
            <w:tcW w:w="2880" w:type="dxa"/>
          </w:tcPr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Инициатива, творческое отношение к работе;</w:t>
            </w:r>
          </w:p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Успешное и добросовестное исполнение работником своих должностных обязанностей.</w:t>
            </w:r>
          </w:p>
        </w:tc>
        <w:tc>
          <w:tcPr>
            <w:tcW w:w="108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Месячная, полугодовая, годовая.</w:t>
            </w:r>
          </w:p>
        </w:tc>
      </w:tr>
      <w:tr w:rsidR="00E063C6" w:rsidRPr="00E063C6" w:rsidTr="00CA2961">
        <w:tc>
          <w:tcPr>
            <w:tcW w:w="56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08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2880" w:type="dxa"/>
          </w:tcPr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 за здоровьем </w:t>
            </w:r>
            <w:proofErr w:type="gramStart"/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физкультминуток.</w:t>
            </w:r>
          </w:p>
        </w:tc>
        <w:tc>
          <w:tcPr>
            <w:tcW w:w="108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Месячная, полугодовая, годовая.</w:t>
            </w:r>
          </w:p>
        </w:tc>
      </w:tr>
      <w:tr w:rsidR="00E063C6" w:rsidRPr="00E063C6" w:rsidTr="00CA2961">
        <w:tc>
          <w:tcPr>
            <w:tcW w:w="56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08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составе комиссии или возложение ответственности по ОТ и ТБ.</w:t>
            </w:r>
            <w:proofErr w:type="gramEnd"/>
          </w:p>
        </w:tc>
        <w:tc>
          <w:tcPr>
            <w:tcW w:w="2880" w:type="dxa"/>
          </w:tcPr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  в полгода</w:t>
            </w:r>
          </w:p>
        </w:tc>
        <w:tc>
          <w:tcPr>
            <w:tcW w:w="108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Месячная, полугодовая, годовая.</w:t>
            </w:r>
          </w:p>
        </w:tc>
      </w:tr>
      <w:tr w:rsidR="00E063C6" w:rsidRPr="00E063C6" w:rsidTr="00CA2961">
        <w:tc>
          <w:tcPr>
            <w:tcW w:w="56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08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проведение ремонтных работ, связанных по ликвидации аварии.</w:t>
            </w:r>
          </w:p>
        </w:tc>
        <w:tc>
          <w:tcPr>
            <w:tcW w:w="2880" w:type="dxa"/>
          </w:tcPr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  в полгода</w:t>
            </w:r>
          </w:p>
        </w:tc>
        <w:tc>
          <w:tcPr>
            <w:tcW w:w="108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Месячная, полугодовая, годовая.</w:t>
            </w:r>
          </w:p>
        </w:tc>
      </w:tr>
      <w:tr w:rsidR="00E063C6" w:rsidRPr="00E063C6" w:rsidTr="00CA2961">
        <w:tc>
          <w:tcPr>
            <w:tcW w:w="56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08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генеральных уборок.</w:t>
            </w:r>
          </w:p>
        </w:tc>
        <w:tc>
          <w:tcPr>
            <w:tcW w:w="2880" w:type="dxa"/>
          </w:tcPr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  в полгода</w:t>
            </w:r>
          </w:p>
        </w:tc>
        <w:tc>
          <w:tcPr>
            <w:tcW w:w="108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Месячная, полугодовая, годовая.</w:t>
            </w:r>
          </w:p>
        </w:tc>
      </w:tr>
      <w:tr w:rsidR="00E063C6" w:rsidRPr="00E063C6" w:rsidTr="00CA2961">
        <w:tc>
          <w:tcPr>
            <w:tcW w:w="56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08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труда и техника безопасности.</w:t>
            </w:r>
          </w:p>
        </w:tc>
        <w:tc>
          <w:tcPr>
            <w:tcW w:w="2880" w:type="dxa"/>
          </w:tcPr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Отсутствие нарушений;</w:t>
            </w:r>
          </w:p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замечаний.</w:t>
            </w:r>
          </w:p>
        </w:tc>
        <w:tc>
          <w:tcPr>
            <w:tcW w:w="108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Месячная, полугодовая, годовая.</w:t>
            </w:r>
          </w:p>
        </w:tc>
      </w:tr>
      <w:tr w:rsidR="00E063C6" w:rsidRPr="00E063C6" w:rsidTr="00CA2961">
        <w:tc>
          <w:tcPr>
            <w:tcW w:w="56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gridSpan w:val="4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Обслуживающий персонал (дворник, уборщик служебных помещений и т.д.)</w:t>
            </w:r>
          </w:p>
        </w:tc>
      </w:tr>
      <w:tr w:rsidR="00E063C6" w:rsidRPr="00E063C6" w:rsidTr="00CA2961">
        <w:tc>
          <w:tcPr>
            <w:tcW w:w="56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8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проведении ремонтных работ в учреждении и работ, связанных с ликвидацией аварий;</w:t>
            </w:r>
          </w:p>
        </w:tc>
        <w:tc>
          <w:tcPr>
            <w:tcW w:w="288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часа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часов в месяц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часов в месяц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часов в месяц</w:t>
            </w:r>
          </w:p>
        </w:tc>
        <w:tc>
          <w:tcPr>
            <w:tcW w:w="1080" w:type="dxa"/>
            <w:vAlign w:val="center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Месячная (квартальная, полугодовая, годовая)</w:t>
            </w:r>
          </w:p>
        </w:tc>
      </w:tr>
      <w:tr w:rsidR="00E063C6" w:rsidRPr="00E063C6" w:rsidTr="00CA2961">
        <w:tc>
          <w:tcPr>
            <w:tcW w:w="56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08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Погрузочно – разгрузочные</w:t>
            </w:r>
            <w:proofErr w:type="gramEnd"/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часа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часов в месяц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часов в месяц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часов в месяц</w:t>
            </w:r>
          </w:p>
        </w:tc>
        <w:tc>
          <w:tcPr>
            <w:tcW w:w="1080" w:type="dxa"/>
            <w:vAlign w:val="center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Месячная (квартальная, полугодовая, годовая)</w:t>
            </w:r>
          </w:p>
        </w:tc>
      </w:tr>
      <w:tr w:rsidR="00E063C6" w:rsidRPr="00E063C6" w:rsidTr="00CA2961">
        <w:tc>
          <w:tcPr>
            <w:tcW w:w="56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08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работ по благоустройству и озеленению территории учреждения;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часа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часов в месяц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часов в месяц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часов в месяц</w:t>
            </w:r>
          </w:p>
        </w:tc>
        <w:tc>
          <w:tcPr>
            <w:tcW w:w="1080" w:type="dxa"/>
            <w:vAlign w:val="center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Месячная (квартальная, полугодовая, годовая)</w:t>
            </w:r>
          </w:p>
        </w:tc>
      </w:tr>
      <w:tr w:rsidR="00E063C6" w:rsidRPr="00E063C6" w:rsidTr="00CA2961">
        <w:tc>
          <w:tcPr>
            <w:tcW w:w="56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08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генеральных уборок</w:t>
            </w:r>
          </w:p>
        </w:tc>
        <w:tc>
          <w:tcPr>
            <w:tcW w:w="288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часа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часов в месяц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часов в месяц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часов в месяц</w:t>
            </w:r>
          </w:p>
        </w:tc>
        <w:tc>
          <w:tcPr>
            <w:tcW w:w="1080" w:type="dxa"/>
            <w:vAlign w:val="center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Месячная (квартальная, полугодовая, годовая)</w:t>
            </w:r>
          </w:p>
        </w:tc>
      </w:tr>
      <w:tr w:rsidR="00E063C6" w:rsidRPr="00E063C6" w:rsidTr="00CA2961">
        <w:tc>
          <w:tcPr>
            <w:tcW w:w="56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08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Отсутствие предписаний контролирующих или надзорных органов</w:t>
            </w:r>
          </w:p>
        </w:tc>
        <w:tc>
          <w:tcPr>
            <w:tcW w:w="288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Отсутствие предписаний</w:t>
            </w:r>
          </w:p>
        </w:tc>
        <w:tc>
          <w:tcPr>
            <w:tcW w:w="1080" w:type="dxa"/>
            <w:vAlign w:val="center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Месячная (квартальная, полугодовая, годовая)</w:t>
            </w:r>
          </w:p>
        </w:tc>
      </w:tr>
      <w:tr w:rsidR="00E063C6" w:rsidRPr="00E063C6" w:rsidTr="00CA2961">
        <w:tc>
          <w:tcPr>
            <w:tcW w:w="10740" w:type="dxa"/>
            <w:gridSpan w:val="5"/>
            <w:vAlign w:val="center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Учебно-вспомогательный персонал</w:t>
            </w:r>
          </w:p>
        </w:tc>
      </w:tr>
      <w:tr w:rsidR="00E063C6" w:rsidRPr="00E063C6" w:rsidTr="00CA2961">
        <w:tc>
          <w:tcPr>
            <w:tcW w:w="56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8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архивом.</w:t>
            </w:r>
          </w:p>
        </w:tc>
        <w:tc>
          <w:tcPr>
            <w:tcW w:w="2880" w:type="dxa"/>
          </w:tcPr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  в полгода</w:t>
            </w:r>
          </w:p>
        </w:tc>
        <w:tc>
          <w:tcPr>
            <w:tcW w:w="108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Месячная, полугодовая, годовая.</w:t>
            </w:r>
          </w:p>
        </w:tc>
      </w:tr>
      <w:tr w:rsidR="00E063C6" w:rsidRPr="00E063C6" w:rsidTr="00CA2961">
        <w:tc>
          <w:tcPr>
            <w:tcW w:w="56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08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документами</w:t>
            </w:r>
          </w:p>
        </w:tc>
        <w:tc>
          <w:tcPr>
            <w:tcW w:w="2880" w:type="dxa"/>
          </w:tcPr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Качественная;</w:t>
            </w:r>
          </w:p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недочётами;</w:t>
            </w:r>
          </w:p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замечаниями.</w:t>
            </w:r>
          </w:p>
        </w:tc>
        <w:tc>
          <w:tcPr>
            <w:tcW w:w="108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1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Месячная, полугодовая, годовая.</w:t>
            </w:r>
          </w:p>
        </w:tc>
      </w:tr>
      <w:tr w:rsidR="00E063C6" w:rsidRPr="00E063C6" w:rsidTr="00CA2961">
        <w:tc>
          <w:tcPr>
            <w:tcW w:w="56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08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 оценки качества работы (общение, умение дать достоверную информацию) со стороны родителей обучающихся, педагогов, посетителей.</w:t>
            </w:r>
          </w:p>
        </w:tc>
        <w:tc>
          <w:tcPr>
            <w:tcW w:w="2880" w:type="dxa"/>
          </w:tcPr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положительных отзывов;</w:t>
            </w:r>
          </w:p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Отсутствие жалоб, замечаний;</w:t>
            </w:r>
          </w:p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жалоб, замечаний.</w:t>
            </w:r>
          </w:p>
        </w:tc>
        <w:tc>
          <w:tcPr>
            <w:tcW w:w="108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Месячная, полугодовая, годовая.</w:t>
            </w:r>
          </w:p>
        </w:tc>
      </w:tr>
      <w:tr w:rsidR="00E063C6" w:rsidRPr="00E063C6" w:rsidTr="00CA2961">
        <w:tc>
          <w:tcPr>
            <w:tcW w:w="56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08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Дополнительная интенсивность труда (в отчётный период)</w:t>
            </w:r>
          </w:p>
        </w:tc>
        <w:tc>
          <w:tcPr>
            <w:tcW w:w="2880" w:type="dxa"/>
          </w:tcPr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Большой объём работы;</w:t>
            </w:r>
          </w:p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Дополнительная работа с выходом из Центра;</w:t>
            </w:r>
          </w:p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контрольных</w:t>
            </w:r>
            <w:proofErr w:type="gramEnd"/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мероприятих</w:t>
            </w:r>
            <w:proofErr w:type="spellEnd"/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Месячная, полугодовая, годовая.</w:t>
            </w:r>
          </w:p>
        </w:tc>
      </w:tr>
      <w:tr w:rsidR="00E063C6" w:rsidRPr="00E063C6" w:rsidTr="00CA2961">
        <w:tc>
          <w:tcPr>
            <w:tcW w:w="56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08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работ по благоустройству территории Центра</w:t>
            </w:r>
          </w:p>
        </w:tc>
        <w:tc>
          <w:tcPr>
            <w:tcW w:w="2880" w:type="dxa"/>
          </w:tcPr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E063C6" w:rsidRPr="00E063C6" w:rsidRDefault="00E063C6" w:rsidP="00E063C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  в полгода</w:t>
            </w:r>
          </w:p>
        </w:tc>
        <w:tc>
          <w:tcPr>
            <w:tcW w:w="1080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2" w:type="dxa"/>
          </w:tcPr>
          <w:p w:rsidR="00E063C6" w:rsidRPr="00E063C6" w:rsidRDefault="00E063C6" w:rsidP="00E0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Месячная, полугодовая, годовая.</w:t>
            </w:r>
          </w:p>
        </w:tc>
      </w:tr>
    </w:tbl>
    <w:p w:rsidR="00E063C6" w:rsidRPr="00E063C6" w:rsidRDefault="00E063C6" w:rsidP="00E063C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63C6" w:rsidRPr="00E063C6" w:rsidRDefault="00E063C6" w:rsidP="00E063C6">
      <w:pPr>
        <w:jc w:val="center"/>
      </w:pPr>
    </w:p>
    <w:p w:rsidR="003A307E" w:rsidRDefault="003A307E" w:rsidP="00E063C6">
      <w:pPr>
        <w:jc w:val="center"/>
      </w:pPr>
    </w:p>
    <w:sectPr w:rsidR="003A307E" w:rsidSect="00371B4F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C927DBF"/>
    <w:multiLevelType w:val="hybridMultilevel"/>
    <w:tmpl w:val="BC4885F0"/>
    <w:lvl w:ilvl="0" w:tplc="347C06B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A53D2"/>
    <w:multiLevelType w:val="hybridMultilevel"/>
    <w:tmpl w:val="24764F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05DFE"/>
    <w:multiLevelType w:val="hybridMultilevel"/>
    <w:tmpl w:val="127438F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D625D6"/>
    <w:multiLevelType w:val="hybridMultilevel"/>
    <w:tmpl w:val="888609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B61E3"/>
    <w:multiLevelType w:val="hybridMultilevel"/>
    <w:tmpl w:val="DDA82A0C"/>
    <w:lvl w:ilvl="0" w:tplc="0F9C33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2615B"/>
    <w:multiLevelType w:val="hybridMultilevel"/>
    <w:tmpl w:val="4DBA40E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2AC5DC6"/>
    <w:multiLevelType w:val="hybridMultilevel"/>
    <w:tmpl w:val="341CA3D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48D5ED7"/>
    <w:multiLevelType w:val="hybridMultilevel"/>
    <w:tmpl w:val="6D48C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AF5C0B"/>
    <w:multiLevelType w:val="hybridMultilevel"/>
    <w:tmpl w:val="044C5228"/>
    <w:lvl w:ilvl="0" w:tplc="391AFAE0">
      <w:start w:val="1"/>
      <w:numFmt w:val="decimal"/>
      <w:lvlText w:val="%1)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A1F2172"/>
    <w:multiLevelType w:val="hybridMultilevel"/>
    <w:tmpl w:val="105038F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2D5E33FD"/>
    <w:multiLevelType w:val="hybridMultilevel"/>
    <w:tmpl w:val="6F0EC5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F0B6564"/>
    <w:multiLevelType w:val="hybridMultilevel"/>
    <w:tmpl w:val="B8C6F6D0"/>
    <w:lvl w:ilvl="0" w:tplc="0419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>
    <w:nsid w:val="335D238F"/>
    <w:multiLevelType w:val="hybridMultilevel"/>
    <w:tmpl w:val="CE121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734D8B"/>
    <w:multiLevelType w:val="hybridMultilevel"/>
    <w:tmpl w:val="F0A44FF8"/>
    <w:lvl w:ilvl="0" w:tplc="767E601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7450160"/>
    <w:multiLevelType w:val="hybridMultilevel"/>
    <w:tmpl w:val="FF82A6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5523A9"/>
    <w:multiLevelType w:val="hybridMultilevel"/>
    <w:tmpl w:val="77E89740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3F6D6DDA"/>
    <w:multiLevelType w:val="hybridMultilevel"/>
    <w:tmpl w:val="270AF55A"/>
    <w:lvl w:ilvl="0" w:tplc="0F9C33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5413FE"/>
    <w:multiLevelType w:val="hybridMultilevel"/>
    <w:tmpl w:val="47E6AD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5C3609"/>
    <w:multiLevelType w:val="hybridMultilevel"/>
    <w:tmpl w:val="69CC1A0A"/>
    <w:lvl w:ilvl="0" w:tplc="391AFA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80CDC"/>
    <w:multiLevelType w:val="hybridMultilevel"/>
    <w:tmpl w:val="2D24151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2510588"/>
    <w:multiLevelType w:val="hybridMultilevel"/>
    <w:tmpl w:val="EA06975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59D7A64"/>
    <w:multiLevelType w:val="hybridMultilevel"/>
    <w:tmpl w:val="575CD72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9942CDE"/>
    <w:multiLevelType w:val="hybridMultilevel"/>
    <w:tmpl w:val="D6DC5E4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9FD6E16"/>
    <w:multiLevelType w:val="hybridMultilevel"/>
    <w:tmpl w:val="91749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470F4C"/>
    <w:multiLevelType w:val="hybridMultilevel"/>
    <w:tmpl w:val="F58C90D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4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13"/>
  </w:num>
  <w:num w:numId="11">
    <w:abstractNumId w:val="9"/>
  </w:num>
  <w:num w:numId="12">
    <w:abstractNumId w:val="19"/>
  </w:num>
  <w:num w:numId="13">
    <w:abstractNumId w:val="3"/>
  </w:num>
  <w:num w:numId="14">
    <w:abstractNumId w:val="17"/>
  </w:num>
  <w:num w:numId="15">
    <w:abstractNumId w:val="5"/>
  </w:num>
  <w:num w:numId="16">
    <w:abstractNumId w:val="2"/>
  </w:num>
  <w:num w:numId="17">
    <w:abstractNumId w:val="24"/>
  </w:num>
  <w:num w:numId="18">
    <w:abstractNumId w:val="18"/>
  </w:num>
  <w:num w:numId="19">
    <w:abstractNumId w:val="16"/>
  </w:num>
  <w:num w:numId="20">
    <w:abstractNumId w:val="12"/>
  </w:num>
  <w:num w:numId="21">
    <w:abstractNumId w:val="4"/>
  </w:num>
  <w:num w:numId="22">
    <w:abstractNumId w:val="15"/>
  </w:num>
  <w:num w:numId="23">
    <w:abstractNumId w:val="20"/>
  </w:num>
  <w:num w:numId="24">
    <w:abstractNumId w:val="23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86"/>
    <w:rsid w:val="000339A3"/>
    <w:rsid w:val="000F49E0"/>
    <w:rsid w:val="003A307E"/>
    <w:rsid w:val="005E5893"/>
    <w:rsid w:val="00A22186"/>
    <w:rsid w:val="00C508A1"/>
    <w:rsid w:val="00DE59F9"/>
    <w:rsid w:val="00E063C6"/>
    <w:rsid w:val="00FA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063C6"/>
    <w:pPr>
      <w:keepNext/>
      <w:tabs>
        <w:tab w:val="num" w:pos="0"/>
      </w:tabs>
      <w:suppressAutoHyphens/>
      <w:spacing w:after="0" w:line="240" w:lineRule="auto"/>
      <w:ind w:right="-99"/>
      <w:jc w:val="center"/>
      <w:outlineLvl w:val="2"/>
    </w:pPr>
    <w:rPr>
      <w:rFonts w:ascii="Arial" w:eastAsia="Times New Roman" w:hAnsi="Arial" w:cs="Arial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63C6"/>
    <w:rPr>
      <w:rFonts w:ascii="Arial" w:eastAsia="Times New Roman" w:hAnsi="Arial" w:cs="Arial"/>
      <w:b/>
      <w:bCs/>
      <w:i/>
      <w:iCs/>
      <w:lang w:eastAsia="ar-SA"/>
    </w:rPr>
  </w:style>
  <w:style w:type="numbering" w:customStyle="1" w:styleId="1">
    <w:name w:val="Нет списка1"/>
    <w:next w:val="a2"/>
    <w:semiHidden/>
    <w:rsid w:val="00E063C6"/>
  </w:style>
  <w:style w:type="paragraph" w:styleId="a3">
    <w:name w:val="Title"/>
    <w:basedOn w:val="a"/>
    <w:link w:val="a4"/>
    <w:qFormat/>
    <w:rsid w:val="00E063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063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E06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E063C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E063C6"/>
    <w:pPr>
      <w:tabs>
        <w:tab w:val="left" w:pos="1440"/>
      </w:tabs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Subtitle"/>
    <w:basedOn w:val="a"/>
    <w:link w:val="a7"/>
    <w:qFormat/>
    <w:rsid w:val="00E063C6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E063C6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E06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06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63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063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E063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Title">
    <w:name w:val="ConsTitle"/>
    <w:rsid w:val="00E06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9">
    <w:name w:val="Знак Знак Знак Знак"/>
    <w:basedOn w:val="a"/>
    <w:rsid w:val="00E063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rsid w:val="00E063C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E063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E063C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E063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"/>
    <w:basedOn w:val="a"/>
    <w:link w:val="af"/>
    <w:rsid w:val="00E06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063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E063C6"/>
  </w:style>
  <w:style w:type="paragraph" w:styleId="af1">
    <w:name w:val="Balloon Text"/>
    <w:basedOn w:val="a"/>
    <w:link w:val="af2"/>
    <w:semiHidden/>
    <w:rsid w:val="00E063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E063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063C6"/>
    <w:pPr>
      <w:keepNext/>
      <w:tabs>
        <w:tab w:val="num" w:pos="0"/>
      </w:tabs>
      <w:suppressAutoHyphens/>
      <w:spacing w:after="0" w:line="240" w:lineRule="auto"/>
      <w:ind w:right="-99"/>
      <w:jc w:val="center"/>
      <w:outlineLvl w:val="2"/>
    </w:pPr>
    <w:rPr>
      <w:rFonts w:ascii="Arial" w:eastAsia="Times New Roman" w:hAnsi="Arial" w:cs="Arial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63C6"/>
    <w:rPr>
      <w:rFonts w:ascii="Arial" w:eastAsia="Times New Roman" w:hAnsi="Arial" w:cs="Arial"/>
      <w:b/>
      <w:bCs/>
      <w:i/>
      <w:iCs/>
      <w:lang w:eastAsia="ar-SA"/>
    </w:rPr>
  </w:style>
  <w:style w:type="numbering" w:customStyle="1" w:styleId="1">
    <w:name w:val="Нет списка1"/>
    <w:next w:val="a2"/>
    <w:semiHidden/>
    <w:rsid w:val="00E063C6"/>
  </w:style>
  <w:style w:type="paragraph" w:styleId="a3">
    <w:name w:val="Title"/>
    <w:basedOn w:val="a"/>
    <w:link w:val="a4"/>
    <w:qFormat/>
    <w:rsid w:val="00E063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063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E06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E063C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E063C6"/>
    <w:pPr>
      <w:tabs>
        <w:tab w:val="left" w:pos="1440"/>
      </w:tabs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Subtitle"/>
    <w:basedOn w:val="a"/>
    <w:link w:val="a7"/>
    <w:qFormat/>
    <w:rsid w:val="00E063C6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E063C6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E06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06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63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063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E063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Title">
    <w:name w:val="ConsTitle"/>
    <w:rsid w:val="00E06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9">
    <w:name w:val="Знак Знак Знак Знак"/>
    <w:basedOn w:val="a"/>
    <w:rsid w:val="00E063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rsid w:val="00E063C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E063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E063C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E063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"/>
    <w:basedOn w:val="a"/>
    <w:link w:val="af"/>
    <w:rsid w:val="00E06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063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E063C6"/>
  </w:style>
  <w:style w:type="paragraph" w:styleId="af1">
    <w:name w:val="Balloon Text"/>
    <w:basedOn w:val="a"/>
    <w:link w:val="af2"/>
    <w:semiHidden/>
    <w:rsid w:val="00E063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E063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6176</Words>
  <Characters>35208</Characters>
  <Application>Microsoft Office Word</Application>
  <DocSecurity>0</DocSecurity>
  <Lines>293</Lines>
  <Paragraphs>82</Paragraphs>
  <ScaleCrop>false</ScaleCrop>
  <Company/>
  <LinksUpToDate>false</LinksUpToDate>
  <CharactersWithSpaces>41302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цдод36</dc:creator>
  <cp:keywords/>
  <dc:description/>
  <cp:lastModifiedBy>цдод36</cp:lastModifiedBy>
  <cp:revision>10</cp:revision>
  <cp:lastPrinted>2014-11-24T07:18:00Z</cp:lastPrinted>
  <dcterms:created xsi:type="dcterms:W3CDTF">2014-10-23T10:48:00Z</dcterms:created>
  <dcterms:modified xsi:type="dcterms:W3CDTF">2014-11-24T07:18:00Z</dcterms:modified>
</cp:coreProperties>
</file>